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CF6C6" w14:textId="77777777" w:rsidR="007B3014" w:rsidRPr="007B3014" w:rsidRDefault="007B3014" w:rsidP="007B3014">
      <w:pPr>
        <w:spacing w:after="0"/>
        <w:rPr>
          <w:b/>
          <w:bCs/>
        </w:rPr>
      </w:pPr>
      <w:bookmarkStart w:id="0" w:name="_GoBack"/>
      <w:bookmarkEnd w:id="0"/>
      <w:r w:rsidRPr="007B3014">
        <w:rPr>
          <w:b/>
          <w:bCs/>
        </w:rPr>
        <w:t>UNIVERSIDAD NACIONAL DE SALTA</w:t>
      </w:r>
    </w:p>
    <w:p w14:paraId="3083DB87" w14:textId="77777777" w:rsidR="007B3014" w:rsidRPr="007B3014" w:rsidRDefault="007B3014" w:rsidP="007B3014">
      <w:pPr>
        <w:spacing w:after="0"/>
        <w:rPr>
          <w:b/>
          <w:bCs/>
        </w:rPr>
      </w:pPr>
      <w:r w:rsidRPr="007B3014">
        <w:rPr>
          <w:b/>
          <w:bCs/>
        </w:rPr>
        <w:t>FACULTAD DE CIENCIAS ECONOMICAS, JURIDICAS Y SOCIALES</w:t>
      </w:r>
    </w:p>
    <w:p w14:paraId="4D899C77" w14:textId="379D8C3C" w:rsidR="007B3014" w:rsidRPr="007B3014" w:rsidRDefault="007B3014" w:rsidP="007B3014">
      <w:pPr>
        <w:spacing w:after="0"/>
        <w:rPr>
          <w:b/>
          <w:bCs/>
        </w:rPr>
      </w:pPr>
      <w:r w:rsidRPr="007B3014">
        <w:rPr>
          <w:b/>
          <w:bCs/>
        </w:rPr>
        <w:t xml:space="preserve">CATEDRA: </w:t>
      </w:r>
      <w:r w:rsidR="0013406D" w:rsidRPr="007B3014">
        <w:rPr>
          <w:b/>
          <w:bCs/>
        </w:rPr>
        <w:t>ADMINISTRACION FINANCIERA</w:t>
      </w:r>
      <w:r w:rsidRPr="007B3014">
        <w:rPr>
          <w:b/>
          <w:bCs/>
        </w:rPr>
        <w:t xml:space="preserve"> DE EMPRESAS II</w:t>
      </w:r>
    </w:p>
    <w:p w14:paraId="33445394" w14:textId="77777777" w:rsidR="007B3014" w:rsidRPr="007B3014" w:rsidRDefault="007B3014" w:rsidP="007B3014">
      <w:pPr>
        <w:spacing w:after="0"/>
        <w:rPr>
          <w:b/>
          <w:bCs/>
        </w:rPr>
      </w:pPr>
      <w:r w:rsidRPr="007B3014">
        <w:rPr>
          <w:b/>
          <w:bCs/>
        </w:rPr>
        <w:t>UNIDAD IX: DIAGNOSTICO ECONOMICO - FINANCIERO</w:t>
      </w:r>
    </w:p>
    <w:p w14:paraId="5F472024" w14:textId="77777777" w:rsidR="007B3014" w:rsidRPr="007B3014" w:rsidRDefault="007B3014" w:rsidP="007B3014">
      <w:pPr>
        <w:spacing w:after="0"/>
        <w:rPr>
          <w:b/>
          <w:bCs/>
        </w:rPr>
      </w:pPr>
      <w:r w:rsidRPr="007B3014">
        <w:rPr>
          <w:b/>
          <w:bCs/>
        </w:rPr>
        <w:t>PLAN DE CONTINGENCIA 2020</w:t>
      </w:r>
    </w:p>
    <w:p w14:paraId="46A8FAF1" w14:textId="1556EFDC" w:rsidR="007B3014" w:rsidRDefault="007B3014" w:rsidP="007B3014">
      <w:pPr>
        <w:spacing w:after="0"/>
        <w:rPr>
          <w:b/>
          <w:bCs/>
        </w:rPr>
      </w:pPr>
    </w:p>
    <w:p w14:paraId="433C9780" w14:textId="77777777" w:rsidR="00DA0A7C" w:rsidRPr="007B3014" w:rsidRDefault="00DA0A7C" w:rsidP="007B3014">
      <w:pPr>
        <w:spacing w:after="0"/>
        <w:rPr>
          <w:b/>
          <w:bCs/>
        </w:rPr>
      </w:pPr>
    </w:p>
    <w:p w14:paraId="135968AD" w14:textId="202A644F" w:rsidR="007B3014" w:rsidRPr="00DA0A7C" w:rsidRDefault="007B3014" w:rsidP="00DA0A7C">
      <w:pPr>
        <w:spacing w:after="0"/>
        <w:jc w:val="center"/>
        <w:rPr>
          <w:b/>
          <w:bCs/>
          <w:u w:val="single"/>
        </w:rPr>
      </w:pPr>
      <w:r w:rsidRPr="00DA0A7C">
        <w:rPr>
          <w:b/>
          <w:bCs/>
          <w:u w:val="single"/>
        </w:rPr>
        <w:t>FORMACION PRACTICA – TEMA I</w:t>
      </w:r>
      <w:r w:rsidR="005D1511" w:rsidRPr="00DA0A7C">
        <w:rPr>
          <w:b/>
          <w:bCs/>
          <w:u w:val="single"/>
        </w:rPr>
        <w:t>I</w:t>
      </w:r>
      <w:r w:rsidR="00DA0A7C" w:rsidRPr="00DA0A7C">
        <w:rPr>
          <w:b/>
          <w:bCs/>
          <w:u w:val="single"/>
        </w:rPr>
        <w:t xml:space="preserve"> - </w:t>
      </w:r>
      <w:r w:rsidRPr="00DA0A7C">
        <w:rPr>
          <w:b/>
          <w:bCs/>
          <w:u w:val="single"/>
        </w:rPr>
        <w:t>SOLUCION</w:t>
      </w:r>
    </w:p>
    <w:p w14:paraId="0A6DF7C8" w14:textId="37C7676F" w:rsidR="00B146E8" w:rsidRDefault="00B146E8" w:rsidP="007B3014">
      <w:pPr>
        <w:rPr>
          <w:b/>
          <w:bCs/>
        </w:rPr>
      </w:pPr>
    </w:p>
    <w:p w14:paraId="77D7D481" w14:textId="2E004822" w:rsidR="00B146E8" w:rsidRDefault="00B146E8" w:rsidP="007B3014">
      <w:pPr>
        <w:rPr>
          <w:b/>
          <w:bCs/>
        </w:rPr>
      </w:pPr>
    </w:p>
    <w:tbl>
      <w:tblPr>
        <w:tblW w:w="7076" w:type="dxa"/>
        <w:tblCellMar>
          <w:left w:w="70" w:type="dxa"/>
          <w:right w:w="70" w:type="dxa"/>
        </w:tblCellMar>
        <w:tblLook w:val="04A0" w:firstRow="1" w:lastRow="0" w:firstColumn="1" w:lastColumn="0" w:noHBand="0" w:noVBand="1"/>
      </w:tblPr>
      <w:tblGrid>
        <w:gridCol w:w="1781"/>
        <w:gridCol w:w="1763"/>
        <w:gridCol w:w="1763"/>
        <w:gridCol w:w="1769"/>
      </w:tblGrid>
      <w:tr w:rsidR="00B146E8" w:rsidRPr="00B146E8" w14:paraId="57D762A7" w14:textId="77777777" w:rsidTr="00B146E8">
        <w:trPr>
          <w:trHeight w:val="1174"/>
        </w:trPr>
        <w:tc>
          <w:tcPr>
            <w:tcW w:w="1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FC155" w14:textId="77777777" w:rsidR="00B146E8" w:rsidRPr="00B146E8" w:rsidRDefault="00B146E8" w:rsidP="00B146E8">
            <w:pPr>
              <w:spacing w:after="0" w:line="240" w:lineRule="auto"/>
              <w:jc w:val="center"/>
              <w:rPr>
                <w:rFonts w:ascii="Calibri" w:eastAsia="Times New Roman" w:hAnsi="Calibri" w:cs="Calibri"/>
                <w:b/>
                <w:bCs/>
                <w:color w:val="000000"/>
                <w:lang w:eastAsia="es-AR"/>
              </w:rPr>
            </w:pPr>
            <w:r w:rsidRPr="00B146E8">
              <w:rPr>
                <w:rFonts w:ascii="Calibri" w:eastAsia="Times New Roman" w:hAnsi="Calibri" w:cs="Calibri"/>
                <w:b/>
                <w:bCs/>
                <w:color w:val="000000"/>
                <w:lang w:eastAsia="es-AR"/>
              </w:rPr>
              <w:t>Resumen estado de Situación Patrimonial</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14:paraId="2268B55E" w14:textId="77777777" w:rsidR="00B146E8" w:rsidRPr="00B146E8" w:rsidRDefault="00B146E8" w:rsidP="00B146E8">
            <w:pPr>
              <w:spacing w:after="0" w:line="240" w:lineRule="auto"/>
              <w:jc w:val="center"/>
              <w:rPr>
                <w:rFonts w:ascii="Calibri" w:eastAsia="Times New Roman" w:hAnsi="Calibri" w:cs="Calibri"/>
                <w:b/>
                <w:bCs/>
                <w:color w:val="000000"/>
                <w:lang w:eastAsia="es-AR"/>
              </w:rPr>
            </w:pPr>
            <w:r w:rsidRPr="00B146E8">
              <w:rPr>
                <w:rFonts w:ascii="Calibri" w:eastAsia="Times New Roman" w:hAnsi="Calibri" w:cs="Calibri"/>
                <w:b/>
                <w:bCs/>
                <w:color w:val="000000"/>
                <w:lang w:eastAsia="es-AR"/>
              </w:rPr>
              <w:t>31/03/x2</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14:paraId="2602A8AC" w14:textId="77777777" w:rsidR="00B146E8" w:rsidRPr="00B146E8" w:rsidRDefault="00B146E8" w:rsidP="00B146E8">
            <w:pPr>
              <w:spacing w:after="0" w:line="240" w:lineRule="auto"/>
              <w:jc w:val="center"/>
              <w:rPr>
                <w:rFonts w:ascii="Calibri" w:eastAsia="Times New Roman" w:hAnsi="Calibri" w:cs="Calibri"/>
                <w:b/>
                <w:bCs/>
                <w:color w:val="000000"/>
                <w:lang w:eastAsia="es-AR"/>
              </w:rPr>
            </w:pPr>
            <w:r w:rsidRPr="00B146E8">
              <w:rPr>
                <w:rFonts w:ascii="Calibri" w:eastAsia="Times New Roman" w:hAnsi="Calibri" w:cs="Calibri"/>
                <w:b/>
                <w:bCs/>
                <w:color w:val="000000"/>
                <w:lang w:eastAsia="es-AR"/>
              </w:rPr>
              <w:t>31/03/x1</w:t>
            </w:r>
          </w:p>
        </w:tc>
        <w:tc>
          <w:tcPr>
            <w:tcW w:w="1769" w:type="dxa"/>
            <w:tcBorders>
              <w:top w:val="single" w:sz="4" w:space="0" w:color="auto"/>
              <w:left w:val="nil"/>
              <w:bottom w:val="single" w:sz="4" w:space="0" w:color="auto"/>
              <w:right w:val="single" w:sz="4" w:space="0" w:color="auto"/>
            </w:tcBorders>
            <w:shd w:val="clear" w:color="auto" w:fill="auto"/>
            <w:noWrap/>
            <w:vAlign w:val="bottom"/>
            <w:hideMark/>
          </w:tcPr>
          <w:p w14:paraId="4F0D99F0" w14:textId="2429A616" w:rsidR="00B146E8" w:rsidRPr="00B146E8" w:rsidRDefault="00B146E8" w:rsidP="00B146E8">
            <w:pPr>
              <w:spacing w:after="0" w:line="240" w:lineRule="auto"/>
              <w:rPr>
                <w:rFonts w:ascii="Calibri" w:eastAsia="Times New Roman" w:hAnsi="Calibri" w:cs="Calibri"/>
                <w:color w:val="000000"/>
                <w:lang w:eastAsia="es-AR"/>
              </w:rPr>
            </w:pPr>
            <w:r w:rsidRPr="00B146E8">
              <w:rPr>
                <w:rFonts w:ascii="Calibri" w:eastAsia="Times New Roman" w:hAnsi="Calibri" w:cs="Calibri"/>
                <w:color w:val="000000"/>
                <w:lang w:eastAsia="es-AR"/>
              </w:rPr>
              <w:t> </w:t>
            </w:r>
            <w:r w:rsidR="00231D54">
              <w:rPr>
                <w:rFonts w:ascii="Calibri" w:eastAsia="Times New Roman" w:hAnsi="Calibri" w:cs="Calibri"/>
                <w:color w:val="000000"/>
                <w:lang w:eastAsia="es-AR"/>
              </w:rPr>
              <w:t xml:space="preserve">Variación </w:t>
            </w:r>
            <w:r w:rsidR="0031642A">
              <w:rPr>
                <w:rFonts w:ascii="Calibri" w:eastAsia="Times New Roman" w:hAnsi="Calibri" w:cs="Calibri"/>
                <w:color w:val="000000"/>
                <w:lang w:eastAsia="es-AR"/>
              </w:rPr>
              <w:t>Porcentual</w:t>
            </w:r>
          </w:p>
        </w:tc>
      </w:tr>
      <w:tr w:rsidR="00B146E8" w:rsidRPr="00B146E8" w14:paraId="447ACAB2" w14:textId="77777777" w:rsidTr="00B146E8">
        <w:trPr>
          <w:trHeight w:val="587"/>
        </w:trPr>
        <w:tc>
          <w:tcPr>
            <w:tcW w:w="1781" w:type="dxa"/>
            <w:tcBorders>
              <w:top w:val="nil"/>
              <w:left w:val="single" w:sz="4" w:space="0" w:color="auto"/>
              <w:bottom w:val="single" w:sz="4" w:space="0" w:color="auto"/>
              <w:right w:val="single" w:sz="4" w:space="0" w:color="auto"/>
            </w:tcBorders>
            <w:shd w:val="clear" w:color="auto" w:fill="auto"/>
            <w:vAlign w:val="center"/>
            <w:hideMark/>
          </w:tcPr>
          <w:p w14:paraId="7CF09208" w14:textId="77777777" w:rsidR="00B146E8" w:rsidRPr="00B146E8" w:rsidRDefault="00B146E8" w:rsidP="00B146E8">
            <w:pPr>
              <w:spacing w:after="0" w:line="240" w:lineRule="auto"/>
              <w:rPr>
                <w:rFonts w:ascii="Calibri" w:eastAsia="Times New Roman" w:hAnsi="Calibri" w:cs="Calibri"/>
                <w:color w:val="000000"/>
                <w:lang w:eastAsia="es-AR"/>
              </w:rPr>
            </w:pPr>
            <w:r w:rsidRPr="00B146E8">
              <w:rPr>
                <w:rFonts w:ascii="Calibri" w:eastAsia="Times New Roman" w:hAnsi="Calibri" w:cs="Calibri"/>
                <w:color w:val="000000"/>
                <w:lang w:eastAsia="es-AR"/>
              </w:rPr>
              <w:t>Activo Corriente</w:t>
            </w:r>
          </w:p>
        </w:tc>
        <w:tc>
          <w:tcPr>
            <w:tcW w:w="1763" w:type="dxa"/>
            <w:tcBorders>
              <w:top w:val="nil"/>
              <w:left w:val="nil"/>
              <w:bottom w:val="single" w:sz="4" w:space="0" w:color="auto"/>
              <w:right w:val="single" w:sz="4" w:space="0" w:color="auto"/>
            </w:tcBorders>
            <w:shd w:val="clear" w:color="auto" w:fill="auto"/>
            <w:vAlign w:val="center"/>
            <w:hideMark/>
          </w:tcPr>
          <w:p w14:paraId="341F364B" w14:textId="77777777" w:rsidR="00B146E8" w:rsidRPr="00B146E8" w:rsidRDefault="00B146E8" w:rsidP="00B146E8">
            <w:pPr>
              <w:spacing w:after="0" w:line="240" w:lineRule="auto"/>
              <w:jc w:val="right"/>
              <w:rPr>
                <w:rFonts w:ascii="Calibri" w:eastAsia="Times New Roman" w:hAnsi="Calibri" w:cs="Calibri"/>
                <w:color w:val="000000"/>
                <w:lang w:eastAsia="es-AR"/>
              </w:rPr>
            </w:pPr>
            <w:r w:rsidRPr="00B146E8">
              <w:rPr>
                <w:rFonts w:ascii="Calibri" w:eastAsia="Times New Roman" w:hAnsi="Calibri" w:cs="Calibri"/>
                <w:color w:val="000000"/>
                <w:lang w:eastAsia="es-AR"/>
              </w:rPr>
              <w:t>80432</w:t>
            </w:r>
          </w:p>
        </w:tc>
        <w:tc>
          <w:tcPr>
            <w:tcW w:w="1763" w:type="dxa"/>
            <w:tcBorders>
              <w:top w:val="nil"/>
              <w:left w:val="nil"/>
              <w:bottom w:val="single" w:sz="4" w:space="0" w:color="auto"/>
              <w:right w:val="single" w:sz="4" w:space="0" w:color="auto"/>
            </w:tcBorders>
            <w:shd w:val="clear" w:color="auto" w:fill="auto"/>
            <w:vAlign w:val="center"/>
            <w:hideMark/>
          </w:tcPr>
          <w:p w14:paraId="2C72989D" w14:textId="77777777" w:rsidR="00B146E8" w:rsidRPr="00B146E8" w:rsidRDefault="00B146E8" w:rsidP="00B146E8">
            <w:pPr>
              <w:spacing w:after="0" w:line="240" w:lineRule="auto"/>
              <w:jc w:val="right"/>
              <w:rPr>
                <w:rFonts w:ascii="Calibri" w:eastAsia="Times New Roman" w:hAnsi="Calibri" w:cs="Calibri"/>
                <w:color w:val="000000"/>
                <w:lang w:eastAsia="es-AR"/>
              </w:rPr>
            </w:pPr>
            <w:r w:rsidRPr="00B146E8">
              <w:rPr>
                <w:rFonts w:ascii="Calibri" w:eastAsia="Times New Roman" w:hAnsi="Calibri" w:cs="Calibri"/>
                <w:color w:val="000000"/>
                <w:lang w:eastAsia="es-AR"/>
              </w:rPr>
              <w:t>65997</w:t>
            </w:r>
          </w:p>
        </w:tc>
        <w:tc>
          <w:tcPr>
            <w:tcW w:w="1769" w:type="dxa"/>
            <w:tcBorders>
              <w:top w:val="nil"/>
              <w:left w:val="nil"/>
              <w:bottom w:val="single" w:sz="4" w:space="0" w:color="auto"/>
              <w:right w:val="single" w:sz="4" w:space="0" w:color="auto"/>
            </w:tcBorders>
            <w:shd w:val="clear" w:color="auto" w:fill="auto"/>
            <w:noWrap/>
            <w:vAlign w:val="bottom"/>
            <w:hideMark/>
          </w:tcPr>
          <w:p w14:paraId="43558FCF" w14:textId="77777777" w:rsidR="00B146E8" w:rsidRPr="00B146E8" w:rsidRDefault="00B146E8" w:rsidP="00B146E8">
            <w:pPr>
              <w:spacing w:after="0" w:line="240" w:lineRule="auto"/>
              <w:jc w:val="right"/>
              <w:rPr>
                <w:rFonts w:ascii="Calibri" w:eastAsia="Times New Roman" w:hAnsi="Calibri" w:cs="Calibri"/>
                <w:color w:val="000000"/>
                <w:lang w:eastAsia="es-AR"/>
              </w:rPr>
            </w:pPr>
            <w:r w:rsidRPr="00B146E8">
              <w:rPr>
                <w:rFonts w:ascii="Calibri" w:eastAsia="Times New Roman" w:hAnsi="Calibri" w:cs="Calibri"/>
                <w:color w:val="000000"/>
                <w:lang w:eastAsia="es-AR"/>
              </w:rPr>
              <w:t>21,87%</w:t>
            </w:r>
          </w:p>
        </w:tc>
      </w:tr>
      <w:tr w:rsidR="00B146E8" w:rsidRPr="00B146E8" w14:paraId="0AFBE340" w14:textId="77777777" w:rsidTr="00B146E8">
        <w:trPr>
          <w:trHeight w:val="587"/>
        </w:trPr>
        <w:tc>
          <w:tcPr>
            <w:tcW w:w="1781" w:type="dxa"/>
            <w:tcBorders>
              <w:top w:val="nil"/>
              <w:left w:val="single" w:sz="4" w:space="0" w:color="auto"/>
              <w:bottom w:val="single" w:sz="4" w:space="0" w:color="auto"/>
              <w:right w:val="single" w:sz="4" w:space="0" w:color="auto"/>
            </w:tcBorders>
            <w:shd w:val="clear" w:color="auto" w:fill="auto"/>
            <w:vAlign w:val="center"/>
            <w:hideMark/>
          </w:tcPr>
          <w:p w14:paraId="35BEE7FB" w14:textId="77777777" w:rsidR="00B146E8" w:rsidRPr="00B146E8" w:rsidRDefault="00B146E8" w:rsidP="00B146E8">
            <w:pPr>
              <w:spacing w:after="0" w:line="240" w:lineRule="auto"/>
              <w:rPr>
                <w:rFonts w:ascii="Calibri" w:eastAsia="Times New Roman" w:hAnsi="Calibri" w:cs="Calibri"/>
                <w:color w:val="000000"/>
                <w:lang w:eastAsia="es-AR"/>
              </w:rPr>
            </w:pPr>
            <w:r w:rsidRPr="00B146E8">
              <w:rPr>
                <w:rFonts w:ascii="Calibri" w:eastAsia="Times New Roman" w:hAnsi="Calibri" w:cs="Calibri"/>
                <w:color w:val="000000"/>
                <w:lang w:eastAsia="es-AR"/>
              </w:rPr>
              <w:t>Activo No Corriente</w:t>
            </w:r>
          </w:p>
        </w:tc>
        <w:tc>
          <w:tcPr>
            <w:tcW w:w="1763" w:type="dxa"/>
            <w:tcBorders>
              <w:top w:val="nil"/>
              <w:left w:val="nil"/>
              <w:bottom w:val="single" w:sz="4" w:space="0" w:color="auto"/>
              <w:right w:val="single" w:sz="4" w:space="0" w:color="auto"/>
            </w:tcBorders>
            <w:shd w:val="clear" w:color="auto" w:fill="auto"/>
            <w:vAlign w:val="center"/>
            <w:hideMark/>
          </w:tcPr>
          <w:p w14:paraId="77D64F70" w14:textId="77777777" w:rsidR="00B146E8" w:rsidRPr="00B146E8" w:rsidRDefault="00B146E8" w:rsidP="00B146E8">
            <w:pPr>
              <w:spacing w:after="0" w:line="240" w:lineRule="auto"/>
              <w:jc w:val="right"/>
              <w:rPr>
                <w:rFonts w:ascii="Calibri" w:eastAsia="Times New Roman" w:hAnsi="Calibri" w:cs="Calibri"/>
                <w:color w:val="000000"/>
                <w:lang w:eastAsia="es-AR"/>
              </w:rPr>
            </w:pPr>
            <w:r w:rsidRPr="00B146E8">
              <w:rPr>
                <w:rFonts w:ascii="Calibri" w:eastAsia="Times New Roman" w:hAnsi="Calibri" w:cs="Calibri"/>
                <w:color w:val="000000"/>
                <w:lang w:eastAsia="es-AR"/>
              </w:rPr>
              <w:t>621371</w:t>
            </w:r>
          </w:p>
        </w:tc>
        <w:tc>
          <w:tcPr>
            <w:tcW w:w="1763" w:type="dxa"/>
            <w:tcBorders>
              <w:top w:val="nil"/>
              <w:left w:val="nil"/>
              <w:bottom w:val="single" w:sz="4" w:space="0" w:color="auto"/>
              <w:right w:val="single" w:sz="4" w:space="0" w:color="auto"/>
            </w:tcBorders>
            <w:shd w:val="clear" w:color="auto" w:fill="auto"/>
            <w:vAlign w:val="center"/>
            <w:hideMark/>
          </w:tcPr>
          <w:p w14:paraId="73B271EC" w14:textId="77777777" w:rsidR="00B146E8" w:rsidRPr="00B146E8" w:rsidRDefault="00B146E8" w:rsidP="00B146E8">
            <w:pPr>
              <w:spacing w:after="0" w:line="240" w:lineRule="auto"/>
              <w:jc w:val="right"/>
              <w:rPr>
                <w:rFonts w:ascii="Calibri" w:eastAsia="Times New Roman" w:hAnsi="Calibri" w:cs="Calibri"/>
                <w:color w:val="000000"/>
                <w:lang w:eastAsia="es-AR"/>
              </w:rPr>
            </w:pPr>
            <w:r w:rsidRPr="00B146E8">
              <w:rPr>
                <w:rFonts w:ascii="Calibri" w:eastAsia="Times New Roman" w:hAnsi="Calibri" w:cs="Calibri"/>
                <w:color w:val="000000"/>
                <w:lang w:eastAsia="es-AR"/>
              </w:rPr>
              <w:t>610885</w:t>
            </w:r>
          </w:p>
        </w:tc>
        <w:tc>
          <w:tcPr>
            <w:tcW w:w="1769" w:type="dxa"/>
            <w:tcBorders>
              <w:top w:val="nil"/>
              <w:left w:val="nil"/>
              <w:bottom w:val="single" w:sz="4" w:space="0" w:color="auto"/>
              <w:right w:val="single" w:sz="4" w:space="0" w:color="auto"/>
            </w:tcBorders>
            <w:shd w:val="clear" w:color="auto" w:fill="auto"/>
            <w:noWrap/>
            <w:vAlign w:val="bottom"/>
            <w:hideMark/>
          </w:tcPr>
          <w:p w14:paraId="1FC95CDA" w14:textId="77777777" w:rsidR="00B146E8" w:rsidRPr="00B146E8" w:rsidRDefault="00B146E8" w:rsidP="00B146E8">
            <w:pPr>
              <w:spacing w:after="0" w:line="240" w:lineRule="auto"/>
              <w:jc w:val="right"/>
              <w:rPr>
                <w:rFonts w:ascii="Calibri" w:eastAsia="Times New Roman" w:hAnsi="Calibri" w:cs="Calibri"/>
                <w:color w:val="000000"/>
                <w:lang w:eastAsia="es-AR"/>
              </w:rPr>
            </w:pPr>
            <w:r w:rsidRPr="00B146E8">
              <w:rPr>
                <w:rFonts w:ascii="Calibri" w:eastAsia="Times New Roman" w:hAnsi="Calibri" w:cs="Calibri"/>
                <w:color w:val="000000"/>
                <w:lang w:eastAsia="es-AR"/>
              </w:rPr>
              <w:t>1,72%</w:t>
            </w:r>
          </w:p>
        </w:tc>
      </w:tr>
      <w:tr w:rsidR="00B146E8" w:rsidRPr="00B146E8" w14:paraId="0F810972" w14:textId="77777777" w:rsidTr="00B146E8">
        <w:trPr>
          <w:trHeight w:val="587"/>
        </w:trPr>
        <w:tc>
          <w:tcPr>
            <w:tcW w:w="1781" w:type="dxa"/>
            <w:tcBorders>
              <w:top w:val="nil"/>
              <w:left w:val="single" w:sz="4" w:space="0" w:color="auto"/>
              <w:bottom w:val="single" w:sz="4" w:space="0" w:color="auto"/>
              <w:right w:val="single" w:sz="4" w:space="0" w:color="auto"/>
            </w:tcBorders>
            <w:shd w:val="clear" w:color="auto" w:fill="auto"/>
            <w:vAlign w:val="center"/>
            <w:hideMark/>
          </w:tcPr>
          <w:p w14:paraId="7C49CFBC" w14:textId="77777777" w:rsidR="00B146E8" w:rsidRPr="00B146E8" w:rsidRDefault="00B146E8" w:rsidP="00B146E8">
            <w:pPr>
              <w:spacing w:after="0" w:line="240" w:lineRule="auto"/>
              <w:rPr>
                <w:rFonts w:ascii="Calibri" w:eastAsia="Times New Roman" w:hAnsi="Calibri" w:cs="Calibri"/>
                <w:color w:val="000000"/>
                <w:lang w:eastAsia="es-AR"/>
              </w:rPr>
            </w:pPr>
            <w:r w:rsidRPr="00B146E8">
              <w:rPr>
                <w:rFonts w:ascii="Calibri" w:eastAsia="Times New Roman" w:hAnsi="Calibri" w:cs="Calibri"/>
                <w:color w:val="000000"/>
                <w:lang w:eastAsia="es-AR"/>
              </w:rPr>
              <w:t>Total</w:t>
            </w:r>
          </w:p>
        </w:tc>
        <w:tc>
          <w:tcPr>
            <w:tcW w:w="1763" w:type="dxa"/>
            <w:tcBorders>
              <w:top w:val="nil"/>
              <w:left w:val="nil"/>
              <w:bottom w:val="single" w:sz="4" w:space="0" w:color="auto"/>
              <w:right w:val="single" w:sz="4" w:space="0" w:color="auto"/>
            </w:tcBorders>
            <w:shd w:val="clear" w:color="auto" w:fill="auto"/>
            <w:vAlign w:val="center"/>
            <w:hideMark/>
          </w:tcPr>
          <w:p w14:paraId="36B3560F" w14:textId="77777777" w:rsidR="00B146E8" w:rsidRPr="00B146E8" w:rsidRDefault="00B146E8" w:rsidP="00B146E8">
            <w:pPr>
              <w:spacing w:after="0" w:line="240" w:lineRule="auto"/>
              <w:jc w:val="right"/>
              <w:rPr>
                <w:rFonts w:ascii="Calibri" w:eastAsia="Times New Roman" w:hAnsi="Calibri" w:cs="Calibri"/>
                <w:color w:val="000000"/>
                <w:lang w:eastAsia="es-AR"/>
              </w:rPr>
            </w:pPr>
            <w:r w:rsidRPr="00B146E8">
              <w:rPr>
                <w:rFonts w:ascii="Calibri" w:eastAsia="Times New Roman" w:hAnsi="Calibri" w:cs="Calibri"/>
                <w:color w:val="000000"/>
                <w:lang w:eastAsia="es-AR"/>
              </w:rPr>
              <w:t>701803</w:t>
            </w:r>
          </w:p>
        </w:tc>
        <w:tc>
          <w:tcPr>
            <w:tcW w:w="1763" w:type="dxa"/>
            <w:tcBorders>
              <w:top w:val="nil"/>
              <w:left w:val="nil"/>
              <w:bottom w:val="single" w:sz="4" w:space="0" w:color="auto"/>
              <w:right w:val="single" w:sz="4" w:space="0" w:color="auto"/>
            </w:tcBorders>
            <w:shd w:val="clear" w:color="auto" w:fill="auto"/>
            <w:vAlign w:val="center"/>
            <w:hideMark/>
          </w:tcPr>
          <w:p w14:paraId="18F9538B" w14:textId="77777777" w:rsidR="00B146E8" w:rsidRPr="00B146E8" w:rsidRDefault="00B146E8" w:rsidP="00B146E8">
            <w:pPr>
              <w:spacing w:after="0" w:line="240" w:lineRule="auto"/>
              <w:jc w:val="right"/>
              <w:rPr>
                <w:rFonts w:ascii="Calibri" w:eastAsia="Times New Roman" w:hAnsi="Calibri" w:cs="Calibri"/>
                <w:color w:val="000000"/>
                <w:lang w:eastAsia="es-AR"/>
              </w:rPr>
            </w:pPr>
            <w:r w:rsidRPr="00B146E8">
              <w:rPr>
                <w:rFonts w:ascii="Calibri" w:eastAsia="Times New Roman" w:hAnsi="Calibri" w:cs="Calibri"/>
                <w:color w:val="000000"/>
                <w:lang w:eastAsia="es-AR"/>
              </w:rPr>
              <w:t>676882</w:t>
            </w:r>
          </w:p>
        </w:tc>
        <w:tc>
          <w:tcPr>
            <w:tcW w:w="1769" w:type="dxa"/>
            <w:tcBorders>
              <w:top w:val="nil"/>
              <w:left w:val="nil"/>
              <w:bottom w:val="single" w:sz="4" w:space="0" w:color="auto"/>
              <w:right w:val="single" w:sz="4" w:space="0" w:color="auto"/>
            </w:tcBorders>
            <w:shd w:val="clear" w:color="auto" w:fill="auto"/>
            <w:noWrap/>
            <w:vAlign w:val="bottom"/>
            <w:hideMark/>
          </w:tcPr>
          <w:p w14:paraId="3006CA06" w14:textId="77777777" w:rsidR="00B146E8" w:rsidRPr="00B146E8" w:rsidRDefault="00B146E8" w:rsidP="00B146E8">
            <w:pPr>
              <w:spacing w:after="0" w:line="240" w:lineRule="auto"/>
              <w:jc w:val="right"/>
              <w:rPr>
                <w:rFonts w:ascii="Calibri" w:eastAsia="Times New Roman" w:hAnsi="Calibri" w:cs="Calibri"/>
                <w:color w:val="000000"/>
                <w:lang w:eastAsia="es-AR"/>
              </w:rPr>
            </w:pPr>
            <w:r w:rsidRPr="00B146E8">
              <w:rPr>
                <w:rFonts w:ascii="Calibri" w:eastAsia="Times New Roman" w:hAnsi="Calibri" w:cs="Calibri"/>
                <w:color w:val="000000"/>
                <w:lang w:eastAsia="es-AR"/>
              </w:rPr>
              <w:t>3,68%</w:t>
            </w:r>
          </w:p>
        </w:tc>
      </w:tr>
      <w:tr w:rsidR="00B146E8" w:rsidRPr="00B146E8" w14:paraId="2E446653" w14:textId="77777777" w:rsidTr="00B146E8">
        <w:trPr>
          <w:trHeight w:val="587"/>
        </w:trPr>
        <w:tc>
          <w:tcPr>
            <w:tcW w:w="1781" w:type="dxa"/>
            <w:tcBorders>
              <w:top w:val="nil"/>
              <w:left w:val="single" w:sz="4" w:space="0" w:color="auto"/>
              <w:bottom w:val="single" w:sz="4" w:space="0" w:color="auto"/>
              <w:right w:val="single" w:sz="4" w:space="0" w:color="auto"/>
            </w:tcBorders>
            <w:shd w:val="clear" w:color="auto" w:fill="auto"/>
            <w:vAlign w:val="center"/>
            <w:hideMark/>
          </w:tcPr>
          <w:p w14:paraId="645415E8" w14:textId="77777777" w:rsidR="00B146E8" w:rsidRPr="00B146E8" w:rsidRDefault="00B146E8" w:rsidP="00B146E8">
            <w:pPr>
              <w:spacing w:after="0" w:line="240" w:lineRule="auto"/>
              <w:rPr>
                <w:rFonts w:ascii="Calibri" w:eastAsia="Times New Roman" w:hAnsi="Calibri" w:cs="Calibri"/>
                <w:color w:val="000000"/>
                <w:lang w:eastAsia="es-AR"/>
              </w:rPr>
            </w:pPr>
            <w:r w:rsidRPr="00B146E8">
              <w:rPr>
                <w:rFonts w:ascii="Calibri" w:eastAsia="Times New Roman" w:hAnsi="Calibri" w:cs="Calibri"/>
                <w:color w:val="000000"/>
                <w:lang w:eastAsia="es-AR"/>
              </w:rPr>
              <w:t>Pasivo Corriente</w:t>
            </w:r>
          </w:p>
        </w:tc>
        <w:tc>
          <w:tcPr>
            <w:tcW w:w="1763" w:type="dxa"/>
            <w:tcBorders>
              <w:top w:val="nil"/>
              <w:left w:val="nil"/>
              <w:bottom w:val="single" w:sz="4" w:space="0" w:color="auto"/>
              <w:right w:val="single" w:sz="4" w:space="0" w:color="auto"/>
            </w:tcBorders>
            <w:shd w:val="clear" w:color="auto" w:fill="auto"/>
            <w:vAlign w:val="center"/>
            <w:hideMark/>
          </w:tcPr>
          <w:p w14:paraId="08D947AA" w14:textId="77777777" w:rsidR="00B146E8" w:rsidRPr="00B146E8" w:rsidRDefault="00B146E8" w:rsidP="00B146E8">
            <w:pPr>
              <w:spacing w:after="0" w:line="240" w:lineRule="auto"/>
              <w:jc w:val="right"/>
              <w:rPr>
                <w:rFonts w:ascii="Calibri" w:eastAsia="Times New Roman" w:hAnsi="Calibri" w:cs="Calibri"/>
                <w:color w:val="000000"/>
                <w:lang w:eastAsia="es-AR"/>
              </w:rPr>
            </w:pPr>
            <w:r w:rsidRPr="00B146E8">
              <w:rPr>
                <w:rFonts w:ascii="Calibri" w:eastAsia="Times New Roman" w:hAnsi="Calibri" w:cs="Calibri"/>
                <w:color w:val="000000"/>
                <w:lang w:eastAsia="es-AR"/>
              </w:rPr>
              <w:t>75822</w:t>
            </w:r>
          </w:p>
        </w:tc>
        <w:tc>
          <w:tcPr>
            <w:tcW w:w="1763" w:type="dxa"/>
            <w:tcBorders>
              <w:top w:val="nil"/>
              <w:left w:val="nil"/>
              <w:bottom w:val="single" w:sz="4" w:space="0" w:color="auto"/>
              <w:right w:val="single" w:sz="4" w:space="0" w:color="auto"/>
            </w:tcBorders>
            <w:shd w:val="clear" w:color="auto" w:fill="auto"/>
            <w:vAlign w:val="center"/>
            <w:hideMark/>
          </w:tcPr>
          <w:p w14:paraId="129F0B32" w14:textId="77777777" w:rsidR="00B146E8" w:rsidRPr="00B146E8" w:rsidRDefault="00B146E8" w:rsidP="00B146E8">
            <w:pPr>
              <w:spacing w:after="0" w:line="240" w:lineRule="auto"/>
              <w:jc w:val="right"/>
              <w:rPr>
                <w:rFonts w:ascii="Calibri" w:eastAsia="Times New Roman" w:hAnsi="Calibri" w:cs="Calibri"/>
                <w:color w:val="000000"/>
                <w:lang w:eastAsia="es-AR"/>
              </w:rPr>
            </w:pPr>
            <w:r w:rsidRPr="00B146E8">
              <w:rPr>
                <w:rFonts w:ascii="Calibri" w:eastAsia="Times New Roman" w:hAnsi="Calibri" w:cs="Calibri"/>
                <w:color w:val="000000"/>
                <w:lang w:eastAsia="es-AR"/>
              </w:rPr>
              <w:t>62884</w:t>
            </w:r>
          </w:p>
        </w:tc>
        <w:tc>
          <w:tcPr>
            <w:tcW w:w="1769" w:type="dxa"/>
            <w:tcBorders>
              <w:top w:val="nil"/>
              <w:left w:val="nil"/>
              <w:bottom w:val="single" w:sz="4" w:space="0" w:color="auto"/>
              <w:right w:val="single" w:sz="4" w:space="0" w:color="auto"/>
            </w:tcBorders>
            <w:shd w:val="clear" w:color="auto" w:fill="auto"/>
            <w:noWrap/>
            <w:vAlign w:val="bottom"/>
            <w:hideMark/>
          </w:tcPr>
          <w:p w14:paraId="7A7D26BF" w14:textId="77777777" w:rsidR="00B146E8" w:rsidRPr="00B146E8" w:rsidRDefault="00B146E8" w:rsidP="00B146E8">
            <w:pPr>
              <w:spacing w:after="0" w:line="240" w:lineRule="auto"/>
              <w:jc w:val="right"/>
              <w:rPr>
                <w:rFonts w:ascii="Calibri" w:eastAsia="Times New Roman" w:hAnsi="Calibri" w:cs="Calibri"/>
                <w:color w:val="000000"/>
                <w:lang w:eastAsia="es-AR"/>
              </w:rPr>
            </w:pPr>
            <w:r w:rsidRPr="00B146E8">
              <w:rPr>
                <w:rFonts w:ascii="Calibri" w:eastAsia="Times New Roman" w:hAnsi="Calibri" w:cs="Calibri"/>
                <w:color w:val="000000"/>
                <w:lang w:eastAsia="es-AR"/>
              </w:rPr>
              <w:t>20,57%</w:t>
            </w:r>
          </w:p>
        </w:tc>
      </w:tr>
      <w:tr w:rsidR="00B146E8" w:rsidRPr="00B146E8" w14:paraId="6554A29C" w14:textId="77777777" w:rsidTr="00B146E8">
        <w:trPr>
          <w:trHeight w:val="587"/>
        </w:trPr>
        <w:tc>
          <w:tcPr>
            <w:tcW w:w="1781" w:type="dxa"/>
            <w:tcBorders>
              <w:top w:val="nil"/>
              <w:left w:val="single" w:sz="4" w:space="0" w:color="auto"/>
              <w:bottom w:val="single" w:sz="4" w:space="0" w:color="auto"/>
              <w:right w:val="single" w:sz="4" w:space="0" w:color="auto"/>
            </w:tcBorders>
            <w:shd w:val="clear" w:color="auto" w:fill="auto"/>
            <w:vAlign w:val="center"/>
            <w:hideMark/>
          </w:tcPr>
          <w:p w14:paraId="1116383A" w14:textId="77777777" w:rsidR="00B146E8" w:rsidRPr="00B146E8" w:rsidRDefault="00B146E8" w:rsidP="00B146E8">
            <w:pPr>
              <w:spacing w:after="0" w:line="240" w:lineRule="auto"/>
              <w:rPr>
                <w:rFonts w:ascii="Calibri" w:eastAsia="Times New Roman" w:hAnsi="Calibri" w:cs="Calibri"/>
                <w:color w:val="000000"/>
                <w:lang w:eastAsia="es-AR"/>
              </w:rPr>
            </w:pPr>
            <w:r w:rsidRPr="00B146E8">
              <w:rPr>
                <w:rFonts w:ascii="Calibri" w:eastAsia="Times New Roman" w:hAnsi="Calibri" w:cs="Calibri"/>
                <w:color w:val="000000"/>
                <w:lang w:eastAsia="es-AR"/>
              </w:rPr>
              <w:t>Pasivo No Corriente</w:t>
            </w:r>
          </w:p>
        </w:tc>
        <w:tc>
          <w:tcPr>
            <w:tcW w:w="1763" w:type="dxa"/>
            <w:tcBorders>
              <w:top w:val="nil"/>
              <w:left w:val="nil"/>
              <w:bottom w:val="single" w:sz="4" w:space="0" w:color="auto"/>
              <w:right w:val="single" w:sz="4" w:space="0" w:color="auto"/>
            </w:tcBorders>
            <w:shd w:val="clear" w:color="auto" w:fill="auto"/>
            <w:vAlign w:val="center"/>
            <w:hideMark/>
          </w:tcPr>
          <w:p w14:paraId="1C77B3C8" w14:textId="77777777" w:rsidR="00B146E8" w:rsidRPr="00B146E8" w:rsidRDefault="00B146E8" w:rsidP="00B146E8">
            <w:pPr>
              <w:spacing w:after="0" w:line="240" w:lineRule="auto"/>
              <w:jc w:val="right"/>
              <w:rPr>
                <w:rFonts w:ascii="Calibri" w:eastAsia="Times New Roman" w:hAnsi="Calibri" w:cs="Calibri"/>
                <w:color w:val="000000"/>
                <w:lang w:eastAsia="es-AR"/>
              </w:rPr>
            </w:pPr>
            <w:r w:rsidRPr="00B146E8">
              <w:rPr>
                <w:rFonts w:ascii="Calibri" w:eastAsia="Times New Roman" w:hAnsi="Calibri" w:cs="Calibri"/>
                <w:color w:val="000000"/>
                <w:lang w:eastAsia="es-AR"/>
              </w:rPr>
              <w:t>1021</w:t>
            </w:r>
          </w:p>
        </w:tc>
        <w:tc>
          <w:tcPr>
            <w:tcW w:w="1763" w:type="dxa"/>
            <w:tcBorders>
              <w:top w:val="nil"/>
              <w:left w:val="nil"/>
              <w:bottom w:val="single" w:sz="4" w:space="0" w:color="auto"/>
              <w:right w:val="single" w:sz="4" w:space="0" w:color="auto"/>
            </w:tcBorders>
            <w:shd w:val="clear" w:color="auto" w:fill="auto"/>
            <w:vAlign w:val="center"/>
            <w:hideMark/>
          </w:tcPr>
          <w:p w14:paraId="3738C7AA" w14:textId="77777777" w:rsidR="00B146E8" w:rsidRPr="00B146E8" w:rsidRDefault="00B146E8" w:rsidP="00B146E8">
            <w:pPr>
              <w:spacing w:after="0" w:line="240" w:lineRule="auto"/>
              <w:jc w:val="right"/>
              <w:rPr>
                <w:rFonts w:ascii="Calibri" w:eastAsia="Times New Roman" w:hAnsi="Calibri" w:cs="Calibri"/>
                <w:color w:val="000000"/>
                <w:lang w:eastAsia="es-AR"/>
              </w:rPr>
            </w:pPr>
            <w:r w:rsidRPr="00B146E8">
              <w:rPr>
                <w:rFonts w:ascii="Calibri" w:eastAsia="Times New Roman" w:hAnsi="Calibri" w:cs="Calibri"/>
                <w:color w:val="000000"/>
                <w:lang w:eastAsia="es-AR"/>
              </w:rPr>
              <w:t>884</w:t>
            </w:r>
          </w:p>
        </w:tc>
        <w:tc>
          <w:tcPr>
            <w:tcW w:w="1769" w:type="dxa"/>
            <w:tcBorders>
              <w:top w:val="nil"/>
              <w:left w:val="nil"/>
              <w:bottom w:val="single" w:sz="4" w:space="0" w:color="auto"/>
              <w:right w:val="single" w:sz="4" w:space="0" w:color="auto"/>
            </w:tcBorders>
            <w:shd w:val="clear" w:color="auto" w:fill="auto"/>
            <w:noWrap/>
            <w:vAlign w:val="bottom"/>
            <w:hideMark/>
          </w:tcPr>
          <w:p w14:paraId="18508D97" w14:textId="77777777" w:rsidR="00B146E8" w:rsidRPr="00B146E8" w:rsidRDefault="00B146E8" w:rsidP="00B146E8">
            <w:pPr>
              <w:spacing w:after="0" w:line="240" w:lineRule="auto"/>
              <w:jc w:val="right"/>
              <w:rPr>
                <w:rFonts w:ascii="Calibri" w:eastAsia="Times New Roman" w:hAnsi="Calibri" w:cs="Calibri"/>
                <w:color w:val="000000"/>
                <w:lang w:eastAsia="es-AR"/>
              </w:rPr>
            </w:pPr>
            <w:r w:rsidRPr="00B146E8">
              <w:rPr>
                <w:rFonts w:ascii="Calibri" w:eastAsia="Times New Roman" w:hAnsi="Calibri" w:cs="Calibri"/>
                <w:color w:val="000000"/>
                <w:lang w:eastAsia="es-AR"/>
              </w:rPr>
              <w:t>15,50%</w:t>
            </w:r>
          </w:p>
        </w:tc>
      </w:tr>
      <w:tr w:rsidR="00B146E8" w:rsidRPr="00B146E8" w14:paraId="28EBDC05" w14:textId="77777777" w:rsidTr="00B146E8">
        <w:trPr>
          <w:trHeight w:val="1174"/>
        </w:trPr>
        <w:tc>
          <w:tcPr>
            <w:tcW w:w="1781" w:type="dxa"/>
            <w:tcBorders>
              <w:top w:val="nil"/>
              <w:left w:val="single" w:sz="4" w:space="0" w:color="auto"/>
              <w:bottom w:val="single" w:sz="4" w:space="0" w:color="auto"/>
              <w:right w:val="single" w:sz="4" w:space="0" w:color="auto"/>
            </w:tcBorders>
            <w:shd w:val="clear" w:color="auto" w:fill="auto"/>
            <w:vAlign w:val="center"/>
            <w:hideMark/>
          </w:tcPr>
          <w:p w14:paraId="7AEF22D2" w14:textId="77777777" w:rsidR="00B146E8" w:rsidRPr="00B146E8" w:rsidRDefault="00B146E8" w:rsidP="00B146E8">
            <w:pPr>
              <w:spacing w:after="0" w:line="240" w:lineRule="auto"/>
              <w:rPr>
                <w:rFonts w:ascii="Calibri" w:eastAsia="Times New Roman" w:hAnsi="Calibri" w:cs="Calibri"/>
                <w:color w:val="000000"/>
                <w:lang w:eastAsia="es-AR"/>
              </w:rPr>
            </w:pPr>
            <w:r w:rsidRPr="00B146E8">
              <w:rPr>
                <w:rFonts w:ascii="Calibri" w:eastAsia="Times New Roman" w:hAnsi="Calibri" w:cs="Calibri"/>
                <w:color w:val="000000"/>
                <w:lang w:eastAsia="es-AR"/>
              </w:rPr>
              <w:t>Patrimonio Neto</w:t>
            </w:r>
          </w:p>
        </w:tc>
        <w:tc>
          <w:tcPr>
            <w:tcW w:w="1763" w:type="dxa"/>
            <w:tcBorders>
              <w:top w:val="nil"/>
              <w:left w:val="nil"/>
              <w:bottom w:val="single" w:sz="4" w:space="0" w:color="auto"/>
              <w:right w:val="single" w:sz="4" w:space="0" w:color="auto"/>
            </w:tcBorders>
            <w:shd w:val="clear" w:color="auto" w:fill="auto"/>
            <w:vAlign w:val="center"/>
            <w:hideMark/>
          </w:tcPr>
          <w:p w14:paraId="4317BE90" w14:textId="77777777" w:rsidR="00B146E8" w:rsidRPr="00B146E8" w:rsidRDefault="00B146E8" w:rsidP="00B146E8">
            <w:pPr>
              <w:spacing w:after="0" w:line="240" w:lineRule="auto"/>
              <w:jc w:val="right"/>
              <w:rPr>
                <w:rFonts w:ascii="Calibri" w:eastAsia="Times New Roman" w:hAnsi="Calibri" w:cs="Calibri"/>
                <w:color w:val="000000"/>
                <w:lang w:eastAsia="es-AR"/>
              </w:rPr>
            </w:pPr>
            <w:r w:rsidRPr="00B146E8">
              <w:rPr>
                <w:rFonts w:ascii="Calibri" w:eastAsia="Times New Roman" w:hAnsi="Calibri" w:cs="Calibri"/>
                <w:color w:val="000000"/>
                <w:lang w:eastAsia="es-AR"/>
              </w:rPr>
              <w:t>624960</w:t>
            </w:r>
          </w:p>
        </w:tc>
        <w:tc>
          <w:tcPr>
            <w:tcW w:w="1763" w:type="dxa"/>
            <w:tcBorders>
              <w:top w:val="nil"/>
              <w:left w:val="nil"/>
              <w:bottom w:val="single" w:sz="4" w:space="0" w:color="auto"/>
              <w:right w:val="single" w:sz="4" w:space="0" w:color="auto"/>
            </w:tcBorders>
            <w:shd w:val="clear" w:color="auto" w:fill="auto"/>
            <w:vAlign w:val="center"/>
            <w:hideMark/>
          </w:tcPr>
          <w:p w14:paraId="00F65FED" w14:textId="77777777" w:rsidR="00B146E8" w:rsidRPr="00B146E8" w:rsidRDefault="00B146E8" w:rsidP="00B146E8">
            <w:pPr>
              <w:spacing w:after="0" w:line="240" w:lineRule="auto"/>
              <w:jc w:val="right"/>
              <w:rPr>
                <w:rFonts w:ascii="Calibri" w:eastAsia="Times New Roman" w:hAnsi="Calibri" w:cs="Calibri"/>
                <w:color w:val="000000"/>
                <w:lang w:eastAsia="es-AR"/>
              </w:rPr>
            </w:pPr>
            <w:r w:rsidRPr="00B146E8">
              <w:rPr>
                <w:rFonts w:ascii="Calibri" w:eastAsia="Times New Roman" w:hAnsi="Calibri" w:cs="Calibri"/>
                <w:color w:val="000000"/>
                <w:lang w:eastAsia="es-AR"/>
              </w:rPr>
              <w:t>613114</w:t>
            </w:r>
          </w:p>
        </w:tc>
        <w:tc>
          <w:tcPr>
            <w:tcW w:w="1769" w:type="dxa"/>
            <w:tcBorders>
              <w:top w:val="nil"/>
              <w:left w:val="nil"/>
              <w:bottom w:val="single" w:sz="4" w:space="0" w:color="auto"/>
              <w:right w:val="single" w:sz="4" w:space="0" w:color="auto"/>
            </w:tcBorders>
            <w:shd w:val="clear" w:color="auto" w:fill="auto"/>
            <w:noWrap/>
            <w:vAlign w:val="bottom"/>
            <w:hideMark/>
          </w:tcPr>
          <w:p w14:paraId="06CAB0C3" w14:textId="77777777" w:rsidR="00B146E8" w:rsidRPr="00B146E8" w:rsidRDefault="00B146E8" w:rsidP="00B146E8">
            <w:pPr>
              <w:spacing w:after="0" w:line="240" w:lineRule="auto"/>
              <w:jc w:val="right"/>
              <w:rPr>
                <w:rFonts w:ascii="Calibri" w:eastAsia="Times New Roman" w:hAnsi="Calibri" w:cs="Calibri"/>
                <w:color w:val="000000"/>
                <w:lang w:eastAsia="es-AR"/>
              </w:rPr>
            </w:pPr>
            <w:r w:rsidRPr="00B146E8">
              <w:rPr>
                <w:rFonts w:ascii="Calibri" w:eastAsia="Times New Roman" w:hAnsi="Calibri" w:cs="Calibri"/>
                <w:color w:val="000000"/>
                <w:lang w:eastAsia="es-AR"/>
              </w:rPr>
              <w:t>1,93%</w:t>
            </w:r>
          </w:p>
        </w:tc>
      </w:tr>
      <w:tr w:rsidR="00B146E8" w:rsidRPr="00B146E8" w14:paraId="42D21E58" w14:textId="77777777" w:rsidTr="00B146E8">
        <w:trPr>
          <w:trHeight w:val="880"/>
        </w:trPr>
        <w:tc>
          <w:tcPr>
            <w:tcW w:w="1781" w:type="dxa"/>
            <w:tcBorders>
              <w:top w:val="nil"/>
              <w:left w:val="single" w:sz="4" w:space="0" w:color="auto"/>
              <w:bottom w:val="single" w:sz="4" w:space="0" w:color="auto"/>
              <w:right w:val="single" w:sz="4" w:space="0" w:color="auto"/>
            </w:tcBorders>
            <w:shd w:val="clear" w:color="auto" w:fill="auto"/>
            <w:vAlign w:val="center"/>
            <w:hideMark/>
          </w:tcPr>
          <w:p w14:paraId="7B646D1D" w14:textId="77777777" w:rsidR="00B146E8" w:rsidRPr="00B146E8" w:rsidRDefault="00B146E8" w:rsidP="00B146E8">
            <w:pPr>
              <w:spacing w:after="0" w:line="240" w:lineRule="auto"/>
              <w:rPr>
                <w:rFonts w:ascii="Calibri" w:eastAsia="Times New Roman" w:hAnsi="Calibri" w:cs="Calibri"/>
                <w:b/>
                <w:bCs/>
                <w:color w:val="000000"/>
                <w:lang w:eastAsia="es-AR"/>
              </w:rPr>
            </w:pPr>
            <w:r w:rsidRPr="00B146E8">
              <w:rPr>
                <w:rFonts w:ascii="Calibri" w:eastAsia="Times New Roman" w:hAnsi="Calibri" w:cs="Calibri"/>
                <w:b/>
                <w:bCs/>
                <w:color w:val="000000"/>
                <w:lang w:eastAsia="es-AR"/>
              </w:rPr>
              <w:t>Total</w:t>
            </w:r>
          </w:p>
        </w:tc>
        <w:tc>
          <w:tcPr>
            <w:tcW w:w="1763" w:type="dxa"/>
            <w:tcBorders>
              <w:top w:val="nil"/>
              <w:left w:val="nil"/>
              <w:bottom w:val="single" w:sz="4" w:space="0" w:color="auto"/>
              <w:right w:val="single" w:sz="4" w:space="0" w:color="auto"/>
            </w:tcBorders>
            <w:shd w:val="clear" w:color="auto" w:fill="auto"/>
            <w:vAlign w:val="center"/>
            <w:hideMark/>
          </w:tcPr>
          <w:p w14:paraId="56BAEA0E" w14:textId="77777777" w:rsidR="00B146E8" w:rsidRPr="00B146E8" w:rsidRDefault="00B146E8" w:rsidP="00B146E8">
            <w:pPr>
              <w:spacing w:after="0" w:line="240" w:lineRule="auto"/>
              <w:jc w:val="right"/>
              <w:rPr>
                <w:rFonts w:ascii="Calibri" w:eastAsia="Times New Roman" w:hAnsi="Calibri" w:cs="Calibri"/>
                <w:b/>
                <w:bCs/>
                <w:color w:val="000000"/>
                <w:lang w:eastAsia="es-AR"/>
              </w:rPr>
            </w:pPr>
            <w:r w:rsidRPr="00B146E8">
              <w:rPr>
                <w:rFonts w:ascii="Calibri" w:eastAsia="Times New Roman" w:hAnsi="Calibri" w:cs="Calibri"/>
                <w:b/>
                <w:bCs/>
                <w:color w:val="000000"/>
                <w:lang w:eastAsia="es-AR"/>
              </w:rPr>
              <w:t>701803</w:t>
            </w:r>
          </w:p>
        </w:tc>
        <w:tc>
          <w:tcPr>
            <w:tcW w:w="1763" w:type="dxa"/>
            <w:tcBorders>
              <w:top w:val="nil"/>
              <w:left w:val="nil"/>
              <w:bottom w:val="single" w:sz="4" w:space="0" w:color="auto"/>
              <w:right w:val="single" w:sz="4" w:space="0" w:color="auto"/>
            </w:tcBorders>
            <w:shd w:val="clear" w:color="auto" w:fill="auto"/>
            <w:vAlign w:val="center"/>
            <w:hideMark/>
          </w:tcPr>
          <w:p w14:paraId="5BB20EB3" w14:textId="77777777" w:rsidR="00B146E8" w:rsidRPr="00B146E8" w:rsidRDefault="00B146E8" w:rsidP="00B146E8">
            <w:pPr>
              <w:spacing w:after="0" w:line="240" w:lineRule="auto"/>
              <w:jc w:val="right"/>
              <w:rPr>
                <w:rFonts w:ascii="Calibri" w:eastAsia="Times New Roman" w:hAnsi="Calibri" w:cs="Calibri"/>
                <w:b/>
                <w:bCs/>
                <w:color w:val="000000"/>
                <w:lang w:eastAsia="es-AR"/>
              </w:rPr>
            </w:pPr>
            <w:r w:rsidRPr="00B146E8">
              <w:rPr>
                <w:rFonts w:ascii="Calibri" w:eastAsia="Times New Roman" w:hAnsi="Calibri" w:cs="Calibri"/>
                <w:b/>
                <w:bCs/>
                <w:color w:val="000000"/>
                <w:lang w:eastAsia="es-AR"/>
              </w:rPr>
              <w:t>676882</w:t>
            </w:r>
          </w:p>
        </w:tc>
        <w:tc>
          <w:tcPr>
            <w:tcW w:w="1769" w:type="dxa"/>
            <w:tcBorders>
              <w:top w:val="nil"/>
              <w:left w:val="nil"/>
              <w:bottom w:val="single" w:sz="4" w:space="0" w:color="auto"/>
              <w:right w:val="single" w:sz="4" w:space="0" w:color="auto"/>
            </w:tcBorders>
            <w:shd w:val="clear" w:color="auto" w:fill="auto"/>
            <w:noWrap/>
            <w:vAlign w:val="bottom"/>
            <w:hideMark/>
          </w:tcPr>
          <w:p w14:paraId="58EACD48" w14:textId="77777777" w:rsidR="00B146E8" w:rsidRPr="00B146E8" w:rsidRDefault="00B146E8" w:rsidP="00B146E8">
            <w:pPr>
              <w:spacing w:after="0" w:line="240" w:lineRule="auto"/>
              <w:jc w:val="right"/>
              <w:rPr>
                <w:rFonts w:ascii="Calibri" w:eastAsia="Times New Roman" w:hAnsi="Calibri" w:cs="Calibri"/>
                <w:color w:val="000000"/>
                <w:lang w:eastAsia="es-AR"/>
              </w:rPr>
            </w:pPr>
            <w:r w:rsidRPr="00B146E8">
              <w:rPr>
                <w:rFonts w:ascii="Calibri" w:eastAsia="Times New Roman" w:hAnsi="Calibri" w:cs="Calibri"/>
                <w:color w:val="000000"/>
                <w:lang w:eastAsia="es-AR"/>
              </w:rPr>
              <w:t>3,68%</w:t>
            </w:r>
          </w:p>
        </w:tc>
      </w:tr>
    </w:tbl>
    <w:p w14:paraId="5BDC1026" w14:textId="24646CCE" w:rsidR="00B146E8" w:rsidRDefault="00B146E8" w:rsidP="007B3014">
      <w:pPr>
        <w:rPr>
          <w:b/>
          <w:bCs/>
        </w:rPr>
      </w:pPr>
    </w:p>
    <w:p w14:paraId="3BAEDD00" w14:textId="068CD568" w:rsidR="00B146E8" w:rsidRDefault="00B146E8" w:rsidP="007B3014">
      <w:pPr>
        <w:rPr>
          <w:b/>
          <w:bCs/>
        </w:rPr>
      </w:pPr>
    </w:p>
    <w:p w14:paraId="63E3AA54" w14:textId="300A5785" w:rsidR="00DA0A7C" w:rsidRDefault="00DA0A7C" w:rsidP="007B3014">
      <w:pPr>
        <w:rPr>
          <w:b/>
          <w:bCs/>
        </w:rPr>
      </w:pPr>
    </w:p>
    <w:p w14:paraId="17CC5E96" w14:textId="16556F18" w:rsidR="00DA0A7C" w:rsidRDefault="00DA0A7C" w:rsidP="007B3014">
      <w:pPr>
        <w:rPr>
          <w:b/>
          <w:bCs/>
        </w:rPr>
      </w:pPr>
    </w:p>
    <w:p w14:paraId="6693B3F3" w14:textId="77777777" w:rsidR="00DA0A7C" w:rsidRDefault="00DA0A7C" w:rsidP="007B3014">
      <w:pPr>
        <w:rPr>
          <w:b/>
          <w:bCs/>
        </w:rPr>
      </w:pPr>
    </w:p>
    <w:p w14:paraId="2BFEAC42" w14:textId="64232AE7" w:rsidR="00B146E8" w:rsidRDefault="00B146E8" w:rsidP="007B3014">
      <w:pPr>
        <w:rPr>
          <w:b/>
          <w:bCs/>
        </w:rPr>
      </w:pPr>
    </w:p>
    <w:tbl>
      <w:tblPr>
        <w:tblW w:w="7407" w:type="dxa"/>
        <w:tblCellMar>
          <w:left w:w="70" w:type="dxa"/>
          <w:right w:w="70" w:type="dxa"/>
        </w:tblCellMar>
        <w:tblLook w:val="04A0" w:firstRow="1" w:lastRow="0" w:firstColumn="1" w:lastColumn="0" w:noHBand="0" w:noVBand="1"/>
      </w:tblPr>
      <w:tblGrid>
        <w:gridCol w:w="2003"/>
        <w:gridCol w:w="1776"/>
        <w:gridCol w:w="1776"/>
        <w:gridCol w:w="1852"/>
      </w:tblGrid>
      <w:tr w:rsidR="00B146E8" w:rsidRPr="00B146E8" w14:paraId="32630C21" w14:textId="77777777" w:rsidTr="00B146E8">
        <w:trPr>
          <w:trHeight w:val="1087"/>
        </w:trPr>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B8248" w14:textId="77777777" w:rsidR="00B146E8" w:rsidRPr="00B146E8" w:rsidRDefault="00B146E8" w:rsidP="00B146E8">
            <w:pPr>
              <w:spacing w:after="0" w:line="240" w:lineRule="auto"/>
              <w:jc w:val="center"/>
              <w:rPr>
                <w:rFonts w:ascii="Calibri" w:eastAsia="Times New Roman" w:hAnsi="Calibri" w:cs="Calibri"/>
                <w:b/>
                <w:bCs/>
                <w:color w:val="000000"/>
                <w:lang w:eastAsia="es-AR"/>
              </w:rPr>
            </w:pPr>
            <w:r w:rsidRPr="00B146E8">
              <w:rPr>
                <w:rFonts w:ascii="Calibri" w:eastAsia="Times New Roman" w:hAnsi="Calibri" w:cs="Calibri"/>
                <w:b/>
                <w:bCs/>
                <w:color w:val="000000"/>
                <w:lang w:eastAsia="es-AR"/>
              </w:rPr>
              <w:lastRenderedPageBreak/>
              <w:t>Estado de resultados trimestral</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0AF2026A" w14:textId="77777777" w:rsidR="00B146E8" w:rsidRPr="00B146E8" w:rsidRDefault="00B146E8" w:rsidP="00B146E8">
            <w:pPr>
              <w:spacing w:after="0" w:line="240" w:lineRule="auto"/>
              <w:jc w:val="center"/>
              <w:rPr>
                <w:rFonts w:ascii="Calibri" w:eastAsia="Times New Roman" w:hAnsi="Calibri" w:cs="Calibri"/>
                <w:b/>
                <w:bCs/>
                <w:color w:val="000000"/>
                <w:lang w:eastAsia="es-AR"/>
              </w:rPr>
            </w:pPr>
            <w:r w:rsidRPr="00B146E8">
              <w:rPr>
                <w:rFonts w:ascii="Calibri" w:eastAsia="Times New Roman" w:hAnsi="Calibri" w:cs="Calibri"/>
                <w:b/>
                <w:bCs/>
                <w:color w:val="000000"/>
                <w:lang w:eastAsia="es-AR"/>
              </w:rPr>
              <w:t>31/03/x2</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01535276" w14:textId="77777777" w:rsidR="00B146E8" w:rsidRPr="00B146E8" w:rsidRDefault="00B146E8" w:rsidP="00B146E8">
            <w:pPr>
              <w:spacing w:after="0" w:line="240" w:lineRule="auto"/>
              <w:jc w:val="center"/>
              <w:rPr>
                <w:rFonts w:ascii="Calibri" w:eastAsia="Times New Roman" w:hAnsi="Calibri" w:cs="Calibri"/>
                <w:b/>
                <w:bCs/>
                <w:color w:val="000000"/>
                <w:lang w:eastAsia="es-AR"/>
              </w:rPr>
            </w:pPr>
            <w:r w:rsidRPr="00B146E8">
              <w:rPr>
                <w:rFonts w:ascii="Calibri" w:eastAsia="Times New Roman" w:hAnsi="Calibri" w:cs="Calibri"/>
                <w:b/>
                <w:bCs/>
                <w:color w:val="000000"/>
                <w:lang w:eastAsia="es-AR"/>
              </w:rPr>
              <w:t>31/03/x1</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748F23F3" w14:textId="1385567F" w:rsidR="00B146E8" w:rsidRPr="00B146E8" w:rsidRDefault="00B146E8" w:rsidP="00B146E8">
            <w:pPr>
              <w:spacing w:after="0" w:line="240" w:lineRule="auto"/>
              <w:rPr>
                <w:rFonts w:ascii="Calibri" w:eastAsia="Times New Roman" w:hAnsi="Calibri" w:cs="Calibri"/>
                <w:color w:val="000000"/>
                <w:lang w:eastAsia="es-AR"/>
              </w:rPr>
            </w:pPr>
            <w:r w:rsidRPr="00B146E8">
              <w:rPr>
                <w:rFonts w:ascii="Calibri" w:eastAsia="Times New Roman" w:hAnsi="Calibri" w:cs="Calibri"/>
                <w:color w:val="000000"/>
                <w:lang w:eastAsia="es-AR"/>
              </w:rPr>
              <w:t> </w:t>
            </w:r>
            <w:r>
              <w:rPr>
                <w:rFonts w:ascii="Calibri" w:eastAsia="Times New Roman" w:hAnsi="Calibri" w:cs="Calibri"/>
                <w:color w:val="000000"/>
                <w:lang w:eastAsia="es-AR"/>
              </w:rPr>
              <w:t>Variación Porcentual</w:t>
            </w:r>
          </w:p>
        </w:tc>
      </w:tr>
      <w:tr w:rsidR="00B146E8" w:rsidRPr="00B146E8" w14:paraId="2F3B5A5E" w14:textId="77777777" w:rsidTr="00B146E8">
        <w:trPr>
          <w:trHeight w:val="543"/>
        </w:trPr>
        <w:tc>
          <w:tcPr>
            <w:tcW w:w="2003" w:type="dxa"/>
            <w:tcBorders>
              <w:top w:val="nil"/>
              <w:left w:val="single" w:sz="4" w:space="0" w:color="auto"/>
              <w:bottom w:val="single" w:sz="4" w:space="0" w:color="auto"/>
              <w:right w:val="single" w:sz="4" w:space="0" w:color="auto"/>
            </w:tcBorders>
            <w:shd w:val="clear" w:color="auto" w:fill="auto"/>
            <w:vAlign w:val="center"/>
            <w:hideMark/>
          </w:tcPr>
          <w:p w14:paraId="1CD50DC1" w14:textId="77777777" w:rsidR="00B146E8" w:rsidRPr="00B146E8" w:rsidRDefault="00B146E8" w:rsidP="00B146E8">
            <w:pPr>
              <w:spacing w:after="0" w:line="240" w:lineRule="auto"/>
              <w:rPr>
                <w:rFonts w:ascii="Calibri" w:eastAsia="Times New Roman" w:hAnsi="Calibri" w:cs="Calibri"/>
                <w:color w:val="000000"/>
                <w:lang w:eastAsia="es-AR"/>
              </w:rPr>
            </w:pPr>
            <w:r w:rsidRPr="00B146E8">
              <w:rPr>
                <w:rFonts w:ascii="Calibri" w:eastAsia="Times New Roman" w:hAnsi="Calibri" w:cs="Calibri"/>
                <w:color w:val="000000"/>
                <w:lang w:eastAsia="es-AR"/>
              </w:rPr>
              <w:t>Ventas</w:t>
            </w:r>
          </w:p>
        </w:tc>
        <w:tc>
          <w:tcPr>
            <w:tcW w:w="1776" w:type="dxa"/>
            <w:tcBorders>
              <w:top w:val="nil"/>
              <w:left w:val="nil"/>
              <w:bottom w:val="single" w:sz="4" w:space="0" w:color="auto"/>
              <w:right w:val="single" w:sz="4" w:space="0" w:color="auto"/>
            </w:tcBorders>
            <w:shd w:val="clear" w:color="auto" w:fill="auto"/>
            <w:vAlign w:val="center"/>
            <w:hideMark/>
          </w:tcPr>
          <w:p w14:paraId="347D6EB2" w14:textId="77777777" w:rsidR="00B146E8" w:rsidRPr="00B146E8" w:rsidRDefault="00B146E8" w:rsidP="00B146E8">
            <w:pPr>
              <w:spacing w:after="0" w:line="240" w:lineRule="auto"/>
              <w:jc w:val="right"/>
              <w:rPr>
                <w:rFonts w:ascii="Calibri" w:eastAsia="Times New Roman" w:hAnsi="Calibri" w:cs="Calibri"/>
                <w:color w:val="000000"/>
                <w:lang w:eastAsia="es-AR"/>
              </w:rPr>
            </w:pPr>
            <w:r w:rsidRPr="00B146E8">
              <w:rPr>
                <w:rFonts w:ascii="Calibri" w:eastAsia="Times New Roman" w:hAnsi="Calibri" w:cs="Calibri"/>
                <w:color w:val="000000"/>
                <w:lang w:eastAsia="es-AR"/>
              </w:rPr>
              <w:t>40341</w:t>
            </w:r>
          </w:p>
        </w:tc>
        <w:tc>
          <w:tcPr>
            <w:tcW w:w="1776" w:type="dxa"/>
            <w:tcBorders>
              <w:top w:val="nil"/>
              <w:left w:val="nil"/>
              <w:bottom w:val="single" w:sz="4" w:space="0" w:color="auto"/>
              <w:right w:val="single" w:sz="4" w:space="0" w:color="auto"/>
            </w:tcBorders>
            <w:shd w:val="clear" w:color="auto" w:fill="auto"/>
            <w:vAlign w:val="center"/>
            <w:hideMark/>
          </w:tcPr>
          <w:p w14:paraId="4B0C6460" w14:textId="77777777" w:rsidR="00B146E8" w:rsidRPr="00B146E8" w:rsidRDefault="00B146E8" w:rsidP="00B146E8">
            <w:pPr>
              <w:spacing w:after="0" w:line="240" w:lineRule="auto"/>
              <w:jc w:val="right"/>
              <w:rPr>
                <w:rFonts w:ascii="Calibri" w:eastAsia="Times New Roman" w:hAnsi="Calibri" w:cs="Calibri"/>
                <w:color w:val="000000"/>
                <w:lang w:eastAsia="es-AR"/>
              </w:rPr>
            </w:pPr>
            <w:r w:rsidRPr="00B146E8">
              <w:rPr>
                <w:rFonts w:ascii="Calibri" w:eastAsia="Times New Roman" w:hAnsi="Calibri" w:cs="Calibri"/>
                <w:color w:val="000000"/>
                <w:lang w:eastAsia="es-AR"/>
              </w:rPr>
              <w:t>39826</w:t>
            </w:r>
          </w:p>
        </w:tc>
        <w:tc>
          <w:tcPr>
            <w:tcW w:w="1852" w:type="dxa"/>
            <w:tcBorders>
              <w:top w:val="nil"/>
              <w:left w:val="nil"/>
              <w:bottom w:val="single" w:sz="4" w:space="0" w:color="auto"/>
              <w:right w:val="single" w:sz="4" w:space="0" w:color="auto"/>
            </w:tcBorders>
            <w:shd w:val="clear" w:color="auto" w:fill="auto"/>
            <w:noWrap/>
            <w:vAlign w:val="bottom"/>
            <w:hideMark/>
          </w:tcPr>
          <w:p w14:paraId="35739C2E" w14:textId="77777777" w:rsidR="00B146E8" w:rsidRPr="00B146E8" w:rsidRDefault="00B146E8" w:rsidP="00B146E8">
            <w:pPr>
              <w:spacing w:after="0" w:line="240" w:lineRule="auto"/>
              <w:jc w:val="right"/>
              <w:rPr>
                <w:rFonts w:ascii="Calibri" w:eastAsia="Times New Roman" w:hAnsi="Calibri" w:cs="Calibri"/>
                <w:color w:val="000000"/>
                <w:lang w:eastAsia="es-AR"/>
              </w:rPr>
            </w:pPr>
            <w:r w:rsidRPr="00B146E8">
              <w:rPr>
                <w:rFonts w:ascii="Calibri" w:eastAsia="Times New Roman" w:hAnsi="Calibri" w:cs="Calibri"/>
                <w:color w:val="000000"/>
                <w:lang w:eastAsia="es-AR"/>
              </w:rPr>
              <w:t>1,29%</w:t>
            </w:r>
          </w:p>
        </w:tc>
      </w:tr>
      <w:tr w:rsidR="00B146E8" w:rsidRPr="00B146E8" w14:paraId="5C2AB1BF" w14:textId="77777777" w:rsidTr="00B146E8">
        <w:trPr>
          <w:trHeight w:val="543"/>
        </w:trPr>
        <w:tc>
          <w:tcPr>
            <w:tcW w:w="2003" w:type="dxa"/>
            <w:tcBorders>
              <w:top w:val="nil"/>
              <w:left w:val="single" w:sz="4" w:space="0" w:color="auto"/>
              <w:bottom w:val="single" w:sz="4" w:space="0" w:color="auto"/>
              <w:right w:val="single" w:sz="4" w:space="0" w:color="auto"/>
            </w:tcBorders>
            <w:shd w:val="clear" w:color="auto" w:fill="auto"/>
            <w:vAlign w:val="center"/>
            <w:hideMark/>
          </w:tcPr>
          <w:p w14:paraId="130690D5" w14:textId="77777777" w:rsidR="00B146E8" w:rsidRPr="00B146E8" w:rsidRDefault="00B146E8" w:rsidP="00B146E8">
            <w:pPr>
              <w:spacing w:after="0" w:line="240" w:lineRule="auto"/>
              <w:rPr>
                <w:rFonts w:ascii="Calibri" w:eastAsia="Times New Roman" w:hAnsi="Calibri" w:cs="Calibri"/>
                <w:color w:val="000000"/>
                <w:lang w:eastAsia="es-AR"/>
              </w:rPr>
            </w:pPr>
            <w:r w:rsidRPr="00B146E8">
              <w:rPr>
                <w:rFonts w:ascii="Calibri" w:eastAsia="Times New Roman" w:hAnsi="Calibri" w:cs="Calibri"/>
                <w:color w:val="000000"/>
                <w:lang w:eastAsia="es-AR"/>
              </w:rPr>
              <w:t>Costo de ventas</w:t>
            </w:r>
          </w:p>
        </w:tc>
        <w:tc>
          <w:tcPr>
            <w:tcW w:w="1776" w:type="dxa"/>
            <w:tcBorders>
              <w:top w:val="nil"/>
              <w:left w:val="nil"/>
              <w:bottom w:val="single" w:sz="4" w:space="0" w:color="auto"/>
              <w:right w:val="single" w:sz="4" w:space="0" w:color="auto"/>
            </w:tcBorders>
            <w:shd w:val="clear" w:color="auto" w:fill="auto"/>
            <w:vAlign w:val="center"/>
            <w:hideMark/>
          </w:tcPr>
          <w:p w14:paraId="7DEEF632" w14:textId="77777777" w:rsidR="00B146E8" w:rsidRPr="00B146E8" w:rsidRDefault="00B146E8" w:rsidP="00B146E8">
            <w:pPr>
              <w:spacing w:after="0" w:line="240" w:lineRule="auto"/>
              <w:jc w:val="right"/>
              <w:rPr>
                <w:rFonts w:ascii="Calibri" w:eastAsia="Times New Roman" w:hAnsi="Calibri" w:cs="Calibri"/>
                <w:color w:val="000000"/>
                <w:lang w:eastAsia="es-AR"/>
              </w:rPr>
            </w:pPr>
            <w:r w:rsidRPr="00B146E8">
              <w:rPr>
                <w:rFonts w:ascii="Calibri" w:eastAsia="Times New Roman" w:hAnsi="Calibri" w:cs="Calibri"/>
                <w:color w:val="000000"/>
                <w:lang w:eastAsia="es-AR"/>
              </w:rPr>
              <w:t>-35266</w:t>
            </w:r>
          </w:p>
        </w:tc>
        <w:tc>
          <w:tcPr>
            <w:tcW w:w="1776" w:type="dxa"/>
            <w:tcBorders>
              <w:top w:val="nil"/>
              <w:left w:val="nil"/>
              <w:bottom w:val="single" w:sz="4" w:space="0" w:color="auto"/>
              <w:right w:val="single" w:sz="4" w:space="0" w:color="auto"/>
            </w:tcBorders>
            <w:shd w:val="clear" w:color="auto" w:fill="auto"/>
            <w:vAlign w:val="center"/>
            <w:hideMark/>
          </w:tcPr>
          <w:p w14:paraId="5367CC8E" w14:textId="77777777" w:rsidR="00B146E8" w:rsidRPr="00B146E8" w:rsidRDefault="00B146E8" w:rsidP="00B146E8">
            <w:pPr>
              <w:spacing w:after="0" w:line="240" w:lineRule="auto"/>
              <w:jc w:val="right"/>
              <w:rPr>
                <w:rFonts w:ascii="Calibri" w:eastAsia="Times New Roman" w:hAnsi="Calibri" w:cs="Calibri"/>
                <w:color w:val="000000"/>
                <w:lang w:eastAsia="es-AR"/>
              </w:rPr>
            </w:pPr>
            <w:r w:rsidRPr="00B146E8">
              <w:rPr>
                <w:rFonts w:ascii="Calibri" w:eastAsia="Times New Roman" w:hAnsi="Calibri" w:cs="Calibri"/>
                <w:color w:val="000000"/>
                <w:lang w:eastAsia="es-AR"/>
              </w:rPr>
              <w:t>-34861</w:t>
            </w:r>
          </w:p>
        </w:tc>
        <w:tc>
          <w:tcPr>
            <w:tcW w:w="1852" w:type="dxa"/>
            <w:tcBorders>
              <w:top w:val="nil"/>
              <w:left w:val="nil"/>
              <w:bottom w:val="single" w:sz="4" w:space="0" w:color="auto"/>
              <w:right w:val="single" w:sz="4" w:space="0" w:color="auto"/>
            </w:tcBorders>
            <w:shd w:val="clear" w:color="auto" w:fill="auto"/>
            <w:noWrap/>
            <w:vAlign w:val="bottom"/>
            <w:hideMark/>
          </w:tcPr>
          <w:p w14:paraId="501F4F1B" w14:textId="77777777" w:rsidR="00B146E8" w:rsidRPr="00B146E8" w:rsidRDefault="00B146E8" w:rsidP="00B146E8">
            <w:pPr>
              <w:spacing w:after="0" w:line="240" w:lineRule="auto"/>
              <w:jc w:val="right"/>
              <w:rPr>
                <w:rFonts w:ascii="Calibri" w:eastAsia="Times New Roman" w:hAnsi="Calibri" w:cs="Calibri"/>
                <w:color w:val="000000"/>
                <w:lang w:eastAsia="es-AR"/>
              </w:rPr>
            </w:pPr>
            <w:r w:rsidRPr="00B146E8">
              <w:rPr>
                <w:rFonts w:ascii="Calibri" w:eastAsia="Times New Roman" w:hAnsi="Calibri" w:cs="Calibri"/>
                <w:color w:val="000000"/>
                <w:lang w:eastAsia="es-AR"/>
              </w:rPr>
              <w:t>1,16%</w:t>
            </w:r>
          </w:p>
        </w:tc>
      </w:tr>
      <w:tr w:rsidR="00B146E8" w:rsidRPr="00B146E8" w14:paraId="1D8ABC58" w14:textId="77777777" w:rsidTr="00B146E8">
        <w:trPr>
          <w:trHeight w:val="543"/>
        </w:trPr>
        <w:tc>
          <w:tcPr>
            <w:tcW w:w="2003" w:type="dxa"/>
            <w:tcBorders>
              <w:top w:val="nil"/>
              <w:left w:val="single" w:sz="4" w:space="0" w:color="auto"/>
              <w:bottom w:val="single" w:sz="4" w:space="0" w:color="auto"/>
              <w:right w:val="single" w:sz="4" w:space="0" w:color="auto"/>
            </w:tcBorders>
            <w:shd w:val="clear" w:color="auto" w:fill="auto"/>
            <w:vAlign w:val="center"/>
            <w:hideMark/>
          </w:tcPr>
          <w:p w14:paraId="6CF1DEA6" w14:textId="77777777" w:rsidR="00B146E8" w:rsidRPr="00B146E8" w:rsidRDefault="00B146E8" w:rsidP="00B146E8">
            <w:pPr>
              <w:spacing w:after="0" w:line="240" w:lineRule="auto"/>
              <w:rPr>
                <w:rFonts w:ascii="Calibri" w:eastAsia="Times New Roman" w:hAnsi="Calibri" w:cs="Calibri"/>
                <w:color w:val="000000"/>
                <w:lang w:eastAsia="es-AR"/>
              </w:rPr>
            </w:pPr>
            <w:r w:rsidRPr="00B146E8">
              <w:rPr>
                <w:rFonts w:ascii="Calibri" w:eastAsia="Times New Roman" w:hAnsi="Calibri" w:cs="Calibri"/>
                <w:color w:val="000000"/>
                <w:lang w:eastAsia="es-AR"/>
              </w:rPr>
              <w:t>Contribución</w:t>
            </w:r>
          </w:p>
        </w:tc>
        <w:tc>
          <w:tcPr>
            <w:tcW w:w="1776" w:type="dxa"/>
            <w:tcBorders>
              <w:top w:val="nil"/>
              <w:left w:val="nil"/>
              <w:bottom w:val="single" w:sz="4" w:space="0" w:color="auto"/>
              <w:right w:val="single" w:sz="4" w:space="0" w:color="auto"/>
            </w:tcBorders>
            <w:shd w:val="clear" w:color="auto" w:fill="auto"/>
            <w:vAlign w:val="center"/>
            <w:hideMark/>
          </w:tcPr>
          <w:p w14:paraId="15F78696" w14:textId="77777777" w:rsidR="00B146E8" w:rsidRPr="00B146E8" w:rsidRDefault="00B146E8" w:rsidP="00B146E8">
            <w:pPr>
              <w:spacing w:after="0" w:line="240" w:lineRule="auto"/>
              <w:jc w:val="right"/>
              <w:rPr>
                <w:rFonts w:ascii="Calibri" w:eastAsia="Times New Roman" w:hAnsi="Calibri" w:cs="Calibri"/>
                <w:color w:val="000000"/>
                <w:lang w:eastAsia="es-AR"/>
              </w:rPr>
            </w:pPr>
            <w:r w:rsidRPr="00B146E8">
              <w:rPr>
                <w:rFonts w:ascii="Calibri" w:eastAsia="Times New Roman" w:hAnsi="Calibri" w:cs="Calibri"/>
                <w:color w:val="000000"/>
                <w:lang w:eastAsia="es-AR"/>
              </w:rPr>
              <w:t>5075</w:t>
            </w:r>
          </w:p>
        </w:tc>
        <w:tc>
          <w:tcPr>
            <w:tcW w:w="1776" w:type="dxa"/>
            <w:tcBorders>
              <w:top w:val="nil"/>
              <w:left w:val="nil"/>
              <w:bottom w:val="single" w:sz="4" w:space="0" w:color="auto"/>
              <w:right w:val="single" w:sz="4" w:space="0" w:color="auto"/>
            </w:tcBorders>
            <w:shd w:val="clear" w:color="auto" w:fill="auto"/>
            <w:vAlign w:val="center"/>
            <w:hideMark/>
          </w:tcPr>
          <w:p w14:paraId="53F2DAC5" w14:textId="77777777" w:rsidR="00B146E8" w:rsidRPr="00B146E8" w:rsidRDefault="00B146E8" w:rsidP="00B146E8">
            <w:pPr>
              <w:spacing w:after="0" w:line="240" w:lineRule="auto"/>
              <w:jc w:val="right"/>
              <w:rPr>
                <w:rFonts w:ascii="Calibri" w:eastAsia="Times New Roman" w:hAnsi="Calibri" w:cs="Calibri"/>
                <w:color w:val="000000"/>
                <w:lang w:eastAsia="es-AR"/>
              </w:rPr>
            </w:pPr>
            <w:r w:rsidRPr="00B146E8">
              <w:rPr>
                <w:rFonts w:ascii="Calibri" w:eastAsia="Times New Roman" w:hAnsi="Calibri" w:cs="Calibri"/>
                <w:color w:val="000000"/>
                <w:lang w:eastAsia="es-AR"/>
              </w:rPr>
              <w:t>4965</w:t>
            </w:r>
          </w:p>
        </w:tc>
        <w:tc>
          <w:tcPr>
            <w:tcW w:w="1852" w:type="dxa"/>
            <w:tcBorders>
              <w:top w:val="nil"/>
              <w:left w:val="nil"/>
              <w:bottom w:val="single" w:sz="4" w:space="0" w:color="auto"/>
              <w:right w:val="single" w:sz="4" w:space="0" w:color="auto"/>
            </w:tcBorders>
            <w:shd w:val="clear" w:color="auto" w:fill="auto"/>
            <w:noWrap/>
            <w:vAlign w:val="bottom"/>
            <w:hideMark/>
          </w:tcPr>
          <w:p w14:paraId="26BF8CD6" w14:textId="77777777" w:rsidR="00B146E8" w:rsidRPr="00B146E8" w:rsidRDefault="00B146E8" w:rsidP="00B146E8">
            <w:pPr>
              <w:spacing w:after="0" w:line="240" w:lineRule="auto"/>
              <w:jc w:val="right"/>
              <w:rPr>
                <w:rFonts w:ascii="Calibri" w:eastAsia="Times New Roman" w:hAnsi="Calibri" w:cs="Calibri"/>
                <w:color w:val="000000"/>
                <w:lang w:eastAsia="es-AR"/>
              </w:rPr>
            </w:pPr>
            <w:r w:rsidRPr="00B146E8">
              <w:rPr>
                <w:rFonts w:ascii="Calibri" w:eastAsia="Times New Roman" w:hAnsi="Calibri" w:cs="Calibri"/>
                <w:color w:val="000000"/>
                <w:lang w:eastAsia="es-AR"/>
              </w:rPr>
              <w:t>2,22%</w:t>
            </w:r>
          </w:p>
        </w:tc>
      </w:tr>
      <w:tr w:rsidR="00B146E8" w:rsidRPr="00B146E8" w14:paraId="20095BDF" w14:textId="77777777" w:rsidTr="00B146E8">
        <w:trPr>
          <w:trHeight w:val="543"/>
        </w:trPr>
        <w:tc>
          <w:tcPr>
            <w:tcW w:w="2003" w:type="dxa"/>
            <w:tcBorders>
              <w:top w:val="nil"/>
              <w:left w:val="single" w:sz="4" w:space="0" w:color="auto"/>
              <w:bottom w:val="single" w:sz="4" w:space="0" w:color="auto"/>
              <w:right w:val="single" w:sz="4" w:space="0" w:color="auto"/>
            </w:tcBorders>
            <w:shd w:val="clear" w:color="auto" w:fill="auto"/>
            <w:vAlign w:val="center"/>
            <w:hideMark/>
          </w:tcPr>
          <w:p w14:paraId="6E684432" w14:textId="77777777" w:rsidR="00B146E8" w:rsidRPr="00B146E8" w:rsidRDefault="00B146E8" w:rsidP="00B146E8">
            <w:pPr>
              <w:spacing w:after="0" w:line="240" w:lineRule="auto"/>
              <w:rPr>
                <w:rFonts w:ascii="Calibri" w:eastAsia="Times New Roman" w:hAnsi="Calibri" w:cs="Calibri"/>
                <w:color w:val="000000"/>
                <w:lang w:eastAsia="es-AR"/>
              </w:rPr>
            </w:pPr>
            <w:r w:rsidRPr="00B146E8">
              <w:rPr>
                <w:rFonts w:ascii="Calibri" w:eastAsia="Times New Roman" w:hAnsi="Calibri" w:cs="Calibri"/>
                <w:color w:val="000000"/>
                <w:lang w:eastAsia="es-AR"/>
              </w:rPr>
              <w:t>Costos fijos</w:t>
            </w:r>
          </w:p>
        </w:tc>
        <w:tc>
          <w:tcPr>
            <w:tcW w:w="1776" w:type="dxa"/>
            <w:tcBorders>
              <w:top w:val="nil"/>
              <w:left w:val="nil"/>
              <w:bottom w:val="single" w:sz="4" w:space="0" w:color="auto"/>
              <w:right w:val="single" w:sz="4" w:space="0" w:color="auto"/>
            </w:tcBorders>
            <w:shd w:val="clear" w:color="auto" w:fill="auto"/>
            <w:vAlign w:val="center"/>
            <w:hideMark/>
          </w:tcPr>
          <w:p w14:paraId="310D3644" w14:textId="77777777" w:rsidR="00B146E8" w:rsidRPr="00B146E8" w:rsidRDefault="00B146E8" w:rsidP="00B146E8">
            <w:pPr>
              <w:spacing w:after="0" w:line="240" w:lineRule="auto"/>
              <w:jc w:val="right"/>
              <w:rPr>
                <w:rFonts w:ascii="Calibri" w:eastAsia="Times New Roman" w:hAnsi="Calibri" w:cs="Calibri"/>
                <w:color w:val="000000"/>
                <w:lang w:eastAsia="es-AR"/>
              </w:rPr>
            </w:pPr>
            <w:r w:rsidRPr="00B146E8">
              <w:rPr>
                <w:rFonts w:ascii="Calibri" w:eastAsia="Times New Roman" w:hAnsi="Calibri" w:cs="Calibri"/>
                <w:color w:val="000000"/>
                <w:lang w:eastAsia="es-AR"/>
              </w:rPr>
              <w:t>-4239</w:t>
            </w:r>
          </w:p>
        </w:tc>
        <w:tc>
          <w:tcPr>
            <w:tcW w:w="1776" w:type="dxa"/>
            <w:tcBorders>
              <w:top w:val="nil"/>
              <w:left w:val="nil"/>
              <w:bottom w:val="single" w:sz="4" w:space="0" w:color="auto"/>
              <w:right w:val="single" w:sz="4" w:space="0" w:color="auto"/>
            </w:tcBorders>
            <w:shd w:val="clear" w:color="auto" w:fill="auto"/>
            <w:vAlign w:val="center"/>
            <w:hideMark/>
          </w:tcPr>
          <w:p w14:paraId="62E78B2B" w14:textId="77777777" w:rsidR="00B146E8" w:rsidRPr="00B146E8" w:rsidRDefault="00B146E8" w:rsidP="00B146E8">
            <w:pPr>
              <w:spacing w:after="0" w:line="240" w:lineRule="auto"/>
              <w:jc w:val="right"/>
              <w:rPr>
                <w:rFonts w:ascii="Calibri" w:eastAsia="Times New Roman" w:hAnsi="Calibri" w:cs="Calibri"/>
                <w:color w:val="000000"/>
                <w:lang w:eastAsia="es-AR"/>
              </w:rPr>
            </w:pPr>
            <w:r w:rsidRPr="00B146E8">
              <w:rPr>
                <w:rFonts w:ascii="Calibri" w:eastAsia="Times New Roman" w:hAnsi="Calibri" w:cs="Calibri"/>
                <w:color w:val="000000"/>
                <w:lang w:eastAsia="es-AR"/>
              </w:rPr>
              <w:t>-3800</w:t>
            </w:r>
          </w:p>
        </w:tc>
        <w:tc>
          <w:tcPr>
            <w:tcW w:w="1852" w:type="dxa"/>
            <w:tcBorders>
              <w:top w:val="nil"/>
              <w:left w:val="nil"/>
              <w:bottom w:val="single" w:sz="4" w:space="0" w:color="auto"/>
              <w:right w:val="single" w:sz="4" w:space="0" w:color="auto"/>
            </w:tcBorders>
            <w:shd w:val="clear" w:color="auto" w:fill="auto"/>
            <w:noWrap/>
            <w:vAlign w:val="bottom"/>
            <w:hideMark/>
          </w:tcPr>
          <w:p w14:paraId="67D2E0DD" w14:textId="77777777" w:rsidR="00B146E8" w:rsidRPr="00B146E8" w:rsidRDefault="00B146E8" w:rsidP="00B146E8">
            <w:pPr>
              <w:spacing w:after="0" w:line="240" w:lineRule="auto"/>
              <w:jc w:val="right"/>
              <w:rPr>
                <w:rFonts w:ascii="Calibri" w:eastAsia="Times New Roman" w:hAnsi="Calibri" w:cs="Calibri"/>
                <w:color w:val="000000"/>
                <w:lang w:eastAsia="es-AR"/>
              </w:rPr>
            </w:pPr>
            <w:r w:rsidRPr="00B146E8">
              <w:rPr>
                <w:rFonts w:ascii="Calibri" w:eastAsia="Times New Roman" w:hAnsi="Calibri" w:cs="Calibri"/>
                <w:color w:val="000000"/>
                <w:lang w:eastAsia="es-AR"/>
              </w:rPr>
              <w:t>11,55%</w:t>
            </w:r>
          </w:p>
        </w:tc>
      </w:tr>
      <w:tr w:rsidR="00B146E8" w:rsidRPr="00B146E8" w14:paraId="0C731BF5" w14:textId="77777777" w:rsidTr="00B146E8">
        <w:trPr>
          <w:trHeight w:val="543"/>
        </w:trPr>
        <w:tc>
          <w:tcPr>
            <w:tcW w:w="2003" w:type="dxa"/>
            <w:tcBorders>
              <w:top w:val="nil"/>
              <w:left w:val="single" w:sz="4" w:space="0" w:color="auto"/>
              <w:bottom w:val="single" w:sz="4" w:space="0" w:color="auto"/>
              <w:right w:val="single" w:sz="4" w:space="0" w:color="auto"/>
            </w:tcBorders>
            <w:shd w:val="clear" w:color="auto" w:fill="auto"/>
            <w:vAlign w:val="center"/>
            <w:hideMark/>
          </w:tcPr>
          <w:p w14:paraId="22164ED5" w14:textId="77777777" w:rsidR="00B146E8" w:rsidRPr="00B146E8" w:rsidRDefault="00B146E8" w:rsidP="00B146E8">
            <w:pPr>
              <w:spacing w:after="0" w:line="240" w:lineRule="auto"/>
              <w:rPr>
                <w:rFonts w:ascii="Calibri" w:eastAsia="Times New Roman" w:hAnsi="Calibri" w:cs="Calibri"/>
                <w:b/>
                <w:bCs/>
                <w:color w:val="000000"/>
                <w:lang w:eastAsia="es-AR"/>
              </w:rPr>
            </w:pPr>
            <w:r w:rsidRPr="00B146E8">
              <w:rPr>
                <w:rFonts w:ascii="Calibri" w:eastAsia="Times New Roman" w:hAnsi="Calibri" w:cs="Calibri"/>
                <w:b/>
                <w:bCs/>
                <w:color w:val="000000"/>
                <w:lang w:eastAsia="es-AR"/>
              </w:rPr>
              <w:t>Utilidad operativa</w:t>
            </w:r>
          </w:p>
        </w:tc>
        <w:tc>
          <w:tcPr>
            <w:tcW w:w="1776" w:type="dxa"/>
            <w:tcBorders>
              <w:top w:val="nil"/>
              <w:left w:val="nil"/>
              <w:bottom w:val="single" w:sz="4" w:space="0" w:color="auto"/>
              <w:right w:val="single" w:sz="4" w:space="0" w:color="auto"/>
            </w:tcBorders>
            <w:shd w:val="clear" w:color="auto" w:fill="auto"/>
            <w:vAlign w:val="center"/>
            <w:hideMark/>
          </w:tcPr>
          <w:p w14:paraId="4CDB0C88" w14:textId="77777777" w:rsidR="00B146E8" w:rsidRPr="00B146E8" w:rsidRDefault="00B146E8" w:rsidP="00B146E8">
            <w:pPr>
              <w:spacing w:after="0" w:line="240" w:lineRule="auto"/>
              <w:jc w:val="right"/>
              <w:rPr>
                <w:rFonts w:ascii="Calibri" w:eastAsia="Times New Roman" w:hAnsi="Calibri" w:cs="Calibri"/>
                <w:b/>
                <w:bCs/>
                <w:color w:val="000000"/>
                <w:lang w:eastAsia="es-AR"/>
              </w:rPr>
            </w:pPr>
            <w:r w:rsidRPr="00B146E8">
              <w:rPr>
                <w:rFonts w:ascii="Calibri" w:eastAsia="Times New Roman" w:hAnsi="Calibri" w:cs="Calibri"/>
                <w:b/>
                <w:bCs/>
                <w:color w:val="000000"/>
                <w:lang w:eastAsia="es-AR"/>
              </w:rPr>
              <w:t>845</w:t>
            </w:r>
          </w:p>
        </w:tc>
        <w:tc>
          <w:tcPr>
            <w:tcW w:w="1776" w:type="dxa"/>
            <w:tcBorders>
              <w:top w:val="nil"/>
              <w:left w:val="nil"/>
              <w:bottom w:val="single" w:sz="4" w:space="0" w:color="auto"/>
              <w:right w:val="single" w:sz="4" w:space="0" w:color="auto"/>
            </w:tcBorders>
            <w:shd w:val="clear" w:color="auto" w:fill="auto"/>
            <w:vAlign w:val="center"/>
            <w:hideMark/>
          </w:tcPr>
          <w:p w14:paraId="0A7C9E5E" w14:textId="77777777" w:rsidR="00B146E8" w:rsidRPr="00B146E8" w:rsidRDefault="00B146E8" w:rsidP="00B146E8">
            <w:pPr>
              <w:spacing w:after="0" w:line="240" w:lineRule="auto"/>
              <w:jc w:val="right"/>
              <w:rPr>
                <w:rFonts w:ascii="Calibri" w:eastAsia="Times New Roman" w:hAnsi="Calibri" w:cs="Calibri"/>
                <w:b/>
                <w:bCs/>
                <w:color w:val="000000"/>
                <w:lang w:eastAsia="es-AR"/>
              </w:rPr>
            </w:pPr>
            <w:r w:rsidRPr="00B146E8">
              <w:rPr>
                <w:rFonts w:ascii="Calibri" w:eastAsia="Times New Roman" w:hAnsi="Calibri" w:cs="Calibri"/>
                <w:b/>
                <w:bCs/>
                <w:color w:val="000000"/>
                <w:lang w:eastAsia="es-AR"/>
              </w:rPr>
              <w:t>1165</w:t>
            </w:r>
          </w:p>
        </w:tc>
        <w:tc>
          <w:tcPr>
            <w:tcW w:w="1852" w:type="dxa"/>
            <w:tcBorders>
              <w:top w:val="nil"/>
              <w:left w:val="nil"/>
              <w:bottom w:val="single" w:sz="4" w:space="0" w:color="auto"/>
              <w:right w:val="single" w:sz="4" w:space="0" w:color="auto"/>
            </w:tcBorders>
            <w:shd w:val="clear" w:color="auto" w:fill="auto"/>
            <w:noWrap/>
            <w:vAlign w:val="bottom"/>
            <w:hideMark/>
          </w:tcPr>
          <w:p w14:paraId="69D43145" w14:textId="77777777" w:rsidR="00B146E8" w:rsidRPr="00B146E8" w:rsidRDefault="00B146E8" w:rsidP="00B146E8">
            <w:pPr>
              <w:spacing w:after="0" w:line="240" w:lineRule="auto"/>
              <w:jc w:val="right"/>
              <w:rPr>
                <w:rFonts w:ascii="Calibri" w:eastAsia="Times New Roman" w:hAnsi="Calibri" w:cs="Calibri"/>
                <w:color w:val="000000"/>
                <w:lang w:eastAsia="es-AR"/>
              </w:rPr>
            </w:pPr>
            <w:r w:rsidRPr="00B146E8">
              <w:rPr>
                <w:rFonts w:ascii="Calibri" w:eastAsia="Times New Roman" w:hAnsi="Calibri" w:cs="Calibri"/>
                <w:color w:val="000000"/>
                <w:lang w:eastAsia="es-AR"/>
              </w:rPr>
              <w:t>-27,47%</w:t>
            </w:r>
          </w:p>
        </w:tc>
      </w:tr>
      <w:tr w:rsidR="00B146E8" w:rsidRPr="00B146E8" w14:paraId="3A263245" w14:textId="77777777" w:rsidTr="00B146E8">
        <w:trPr>
          <w:trHeight w:val="1087"/>
        </w:trPr>
        <w:tc>
          <w:tcPr>
            <w:tcW w:w="2003" w:type="dxa"/>
            <w:tcBorders>
              <w:top w:val="nil"/>
              <w:left w:val="single" w:sz="4" w:space="0" w:color="auto"/>
              <w:bottom w:val="single" w:sz="4" w:space="0" w:color="auto"/>
              <w:right w:val="single" w:sz="4" w:space="0" w:color="auto"/>
            </w:tcBorders>
            <w:shd w:val="clear" w:color="auto" w:fill="auto"/>
            <w:vAlign w:val="center"/>
            <w:hideMark/>
          </w:tcPr>
          <w:p w14:paraId="37042B18" w14:textId="77777777" w:rsidR="00B146E8" w:rsidRPr="00B146E8" w:rsidRDefault="00B146E8" w:rsidP="00B146E8">
            <w:pPr>
              <w:spacing w:after="0" w:line="240" w:lineRule="auto"/>
              <w:rPr>
                <w:rFonts w:ascii="Calibri" w:eastAsia="Times New Roman" w:hAnsi="Calibri" w:cs="Calibri"/>
                <w:color w:val="000000"/>
                <w:lang w:eastAsia="es-AR"/>
              </w:rPr>
            </w:pPr>
            <w:r w:rsidRPr="00B146E8">
              <w:rPr>
                <w:rFonts w:ascii="Calibri" w:eastAsia="Times New Roman" w:hAnsi="Calibri" w:cs="Calibri"/>
                <w:color w:val="000000"/>
                <w:lang w:eastAsia="es-AR"/>
              </w:rPr>
              <w:t>Resultados financieros y por tenencia</w:t>
            </w:r>
          </w:p>
        </w:tc>
        <w:tc>
          <w:tcPr>
            <w:tcW w:w="1776" w:type="dxa"/>
            <w:tcBorders>
              <w:top w:val="nil"/>
              <w:left w:val="nil"/>
              <w:bottom w:val="single" w:sz="4" w:space="0" w:color="auto"/>
              <w:right w:val="single" w:sz="4" w:space="0" w:color="auto"/>
            </w:tcBorders>
            <w:shd w:val="clear" w:color="auto" w:fill="auto"/>
            <w:vAlign w:val="center"/>
            <w:hideMark/>
          </w:tcPr>
          <w:p w14:paraId="35F60E30" w14:textId="77777777" w:rsidR="00B146E8" w:rsidRPr="00B146E8" w:rsidRDefault="00B146E8" w:rsidP="00B146E8">
            <w:pPr>
              <w:spacing w:after="0" w:line="240" w:lineRule="auto"/>
              <w:jc w:val="right"/>
              <w:rPr>
                <w:rFonts w:ascii="Calibri" w:eastAsia="Times New Roman" w:hAnsi="Calibri" w:cs="Calibri"/>
                <w:color w:val="000000"/>
                <w:lang w:eastAsia="es-AR"/>
              </w:rPr>
            </w:pPr>
            <w:r w:rsidRPr="00B146E8">
              <w:rPr>
                <w:rFonts w:ascii="Calibri" w:eastAsia="Times New Roman" w:hAnsi="Calibri" w:cs="Calibri"/>
                <w:color w:val="000000"/>
                <w:lang w:eastAsia="es-AR"/>
              </w:rPr>
              <w:t>1328</w:t>
            </w:r>
          </w:p>
        </w:tc>
        <w:tc>
          <w:tcPr>
            <w:tcW w:w="1776" w:type="dxa"/>
            <w:tcBorders>
              <w:top w:val="nil"/>
              <w:left w:val="nil"/>
              <w:bottom w:val="single" w:sz="4" w:space="0" w:color="auto"/>
              <w:right w:val="single" w:sz="4" w:space="0" w:color="auto"/>
            </w:tcBorders>
            <w:shd w:val="clear" w:color="auto" w:fill="auto"/>
            <w:vAlign w:val="center"/>
            <w:hideMark/>
          </w:tcPr>
          <w:p w14:paraId="3B8B1271" w14:textId="77777777" w:rsidR="00B146E8" w:rsidRPr="00B146E8" w:rsidRDefault="00B146E8" w:rsidP="00B146E8">
            <w:pPr>
              <w:spacing w:after="0" w:line="240" w:lineRule="auto"/>
              <w:jc w:val="right"/>
              <w:rPr>
                <w:rFonts w:ascii="Calibri" w:eastAsia="Times New Roman" w:hAnsi="Calibri" w:cs="Calibri"/>
                <w:color w:val="000000"/>
                <w:lang w:eastAsia="es-AR"/>
              </w:rPr>
            </w:pPr>
            <w:r w:rsidRPr="00B146E8">
              <w:rPr>
                <w:rFonts w:ascii="Calibri" w:eastAsia="Times New Roman" w:hAnsi="Calibri" w:cs="Calibri"/>
                <w:color w:val="000000"/>
                <w:lang w:eastAsia="es-AR"/>
              </w:rPr>
              <w:t>933</w:t>
            </w:r>
          </w:p>
        </w:tc>
        <w:tc>
          <w:tcPr>
            <w:tcW w:w="1852" w:type="dxa"/>
            <w:tcBorders>
              <w:top w:val="nil"/>
              <w:left w:val="nil"/>
              <w:bottom w:val="single" w:sz="4" w:space="0" w:color="auto"/>
              <w:right w:val="single" w:sz="4" w:space="0" w:color="auto"/>
            </w:tcBorders>
            <w:shd w:val="clear" w:color="auto" w:fill="auto"/>
            <w:noWrap/>
            <w:vAlign w:val="bottom"/>
            <w:hideMark/>
          </w:tcPr>
          <w:p w14:paraId="614F4C12" w14:textId="77777777" w:rsidR="00B146E8" w:rsidRPr="00B146E8" w:rsidRDefault="00B146E8" w:rsidP="00B146E8">
            <w:pPr>
              <w:spacing w:after="0" w:line="240" w:lineRule="auto"/>
              <w:jc w:val="right"/>
              <w:rPr>
                <w:rFonts w:ascii="Calibri" w:eastAsia="Times New Roman" w:hAnsi="Calibri" w:cs="Calibri"/>
                <w:color w:val="000000"/>
                <w:lang w:eastAsia="es-AR"/>
              </w:rPr>
            </w:pPr>
            <w:r w:rsidRPr="00B146E8">
              <w:rPr>
                <w:rFonts w:ascii="Calibri" w:eastAsia="Times New Roman" w:hAnsi="Calibri" w:cs="Calibri"/>
                <w:color w:val="000000"/>
                <w:lang w:eastAsia="es-AR"/>
              </w:rPr>
              <w:t>42,34%</w:t>
            </w:r>
          </w:p>
        </w:tc>
      </w:tr>
      <w:tr w:rsidR="00B146E8" w:rsidRPr="00B146E8" w14:paraId="1FFF1275" w14:textId="77777777" w:rsidTr="00B146E8">
        <w:trPr>
          <w:trHeight w:val="815"/>
        </w:trPr>
        <w:tc>
          <w:tcPr>
            <w:tcW w:w="2003" w:type="dxa"/>
            <w:tcBorders>
              <w:top w:val="nil"/>
              <w:left w:val="single" w:sz="4" w:space="0" w:color="auto"/>
              <w:bottom w:val="single" w:sz="4" w:space="0" w:color="auto"/>
              <w:right w:val="single" w:sz="4" w:space="0" w:color="auto"/>
            </w:tcBorders>
            <w:shd w:val="clear" w:color="auto" w:fill="auto"/>
            <w:vAlign w:val="center"/>
            <w:hideMark/>
          </w:tcPr>
          <w:p w14:paraId="666351D6" w14:textId="77777777" w:rsidR="00B146E8" w:rsidRPr="00B146E8" w:rsidRDefault="00B146E8" w:rsidP="00B146E8">
            <w:pPr>
              <w:spacing w:after="0" w:line="240" w:lineRule="auto"/>
              <w:rPr>
                <w:rFonts w:ascii="Calibri" w:eastAsia="Times New Roman" w:hAnsi="Calibri" w:cs="Calibri"/>
                <w:b/>
                <w:bCs/>
                <w:color w:val="000000"/>
                <w:lang w:eastAsia="es-AR"/>
              </w:rPr>
            </w:pPr>
            <w:r w:rsidRPr="00B146E8">
              <w:rPr>
                <w:rFonts w:ascii="Calibri" w:eastAsia="Times New Roman" w:hAnsi="Calibri" w:cs="Calibri"/>
                <w:b/>
                <w:bCs/>
                <w:color w:val="000000"/>
                <w:lang w:eastAsia="es-AR"/>
              </w:rPr>
              <w:t>Utilidad antes de impuestos</w:t>
            </w:r>
          </w:p>
        </w:tc>
        <w:tc>
          <w:tcPr>
            <w:tcW w:w="1776" w:type="dxa"/>
            <w:tcBorders>
              <w:top w:val="nil"/>
              <w:left w:val="nil"/>
              <w:bottom w:val="single" w:sz="4" w:space="0" w:color="auto"/>
              <w:right w:val="single" w:sz="4" w:space="0" w:color="auto"/>
            </w:tcBorders>
            <w:shd w:val="clear" w:color="auto" w:fill="auto"/>
            <w:vAlign w:val="center"/>
            <w:hideMark/>
          </w:tcPr>
          <w:p w14:paraId="0B47779B" w14:textId="77777777" w:rsidR="00B146E8" w:rsidRPr="00B146E8" w:rsidRDefault="00B146E8" w:rsidP="00B146E8">
            <w:pPr>
              <w:spacing w:after="0" w:line="240" w:lineRule="auto"/>
              <w:jc w:val="right"/>
              <w:rPr>
                <w:rFonts w:ascii="Calibri" w:eastAsia="Times New Roman" w:hAnsi="Calibri" w:cs="Calibri"/>
                <w:b/>
                <w:bCs/>
                <w:color w:val="000000"/>
                <w:lang w:eastAsia="es-AR"/>
              </w:rPr>
            </w:pPr>
            <w:r w:rsidRPr="00B146E8">
              <w:rPr>
                <w:rFonts w:ascii="Calibri" w:eastAsia="Times New Roman" w:hAnsi="Calibri" w:cs="Calibri"/>
                <w:b/>
                <w:bCs/>
                <w:color w:val="000000"/>
                <w:lang w:eastAsia="es-AR"/>
              </w:rPr>
              <w:t>2173</w:t>
            </w:r>
          </w:p>
        </w:tc>
        <w:tc>
          <w:tcPr>
            <w:tcW w:w="1776" w:type="dxa"/>
            <w:tcBorders>
              <w:top w:val="nil"/>
              <w:left w:val="nil"/>
              <w:bottom w:val="single" w:sz="4" w:space="0" w:color="auto"/>
              <w:right w:val="single" w:sz="4" w:space="0" w:color="auto"/>
            </w:tcBorders>
            <w:shd w:val="clear" w:color="auto" w:fill="auto"/>
            <w:vAlign w:val="center"/>
            <w:hideMark/>
          </w:tcPr>
          <w:p w14:paraId="4FC42842" w14:textId="77777777" w:rsidR="00B146E8" w:rsidRPr="00B146E8" w:rsidRDefault="00B146E8" w:rsidP="00B146E8">
            <w:pPr>
              <w:spacing w:after="0" w:line="240" w:lineRule="auto"/>
              <w:jc w:val="right"/>
              <w:rPr>
                <w:rFonts w:ascii="Calibri" w:eastAsia="Times New Roman" w:hAnsi="Calibri" w:cs="Calibri"/>
                <w:b/>
                <w:bCs/>
                <w:color w:val="000000"/>
                <w:lang w:eastAsia="es-AR"/>
              </w:rPr>
            </w:pPr>
            <w:r w:rsidRPr="00B146E8">
              <w:rPr>
                <w:rFonts w:ascii="Calibri" w:eastAsia="Times New Roman" w:hAnsi="Calibri" w:cs="Calibri"/>
                <w:b/>
                <w:bCs/>
                <w:color w:val="000000"/>
                <w:lang w:eastAsia="es-AR"/>
              </w:rPr>
              <w:t>2098</w:t>
            </w:r>
          </w:p>
        </w:tc>
        <w:tc>
          <w:tcPr>
            <w:tcW w:w="1852" w:type="dxa"/>
            <w:tcBorders>
              <w:top w:val="nil"/>
              <w:left w:val="nil"/>
              <w:bottom w:val="single" w:sz="4" w:space="0" w:color="auto"/>
              <w:right w:val="single" w:sz="4" w:space="0" w:color="auto"/>
            </w:tcBorders>
            <w:shd w:val="clear" w:color="auto" w:fill="auto"/>
            <w:noWrap/>
            <w:vAlign w:val="bottom"/>
            <w:hideMark/>
          </w:tcPr>
          <w:p w14:paraId="33495999" w14:textId="77777777" w:rsidR="00B146E8" w:rsidRPr="00B146E8" w:rsidRDefault="00B146E8" w:rsidP="00B146E8">
            <w:pPr>
              <w:spacing w:after="0" w:line="240" w:lineRule="auto"/>
              <w:jc w:val="right"/>
              <w:rPr>
                <w:rFonts w:ascii="Calibri" w:eastAsia="Times New Roman" w:hAnsi="Calibri" w:cs="Calibri"/>
                <w:color w:val="000000"/>
                <w:lang w:eastAsia="es-AR"/>
              </w:rPr>
            </w:pPr>
            <w:r w:rsidRPr="00B146E8">
              <w:rPr>
                <w:rFonts w:ascii="Calibri" w:eastAsia="Times New Roman" w:hAnsi="Calibri" w:cs="Calibri"/>
                <w:color w:val="000000"/>
                <w:lang w:eastAsia="es-AR"/>
              </w:rPr>
              <w:t>3,57%</w:t>
            </w:r>
          </w:p>
        </w:tc>
      </w:tr>
    </w:tbl>
    <w:p w14:paraId="1BCA2A09" w14:textId="77777777" w:rsidR="00CC39BF" w:rsidRDefault="00CC39BF" w:rsidP="007B3014"/>
    <w:p w14:paraId="455D92D6" w14:textId="718B83FD" w:rsidR="00176A76" w:rsidRDefault="00176A76" w:rsidP="007B3014">
      <w:r>
        <w:t>Comentarios:</w:t>
      </w:r>
    </w:p>
    <w:p w14:paraId="78311745" w14:textId="400C5541" w:rsidR="00CC39BF" w:rsidRDefault="00CC39BF" w:rsidP="00176A76">
      <w:pPr>
        <w:jc w:val="both"/>
      </w:pPr>
      <w:r>
        <w:t xml:space="preserve">En el Estado de Resultados, tanto las ventas como el margen </w:t>
      </w:r>
      <w:r w:rsidR="0031642A">
        <w:t>tienen</w:t>
      </w:r>
      <w:r>
        <w:t xml:space="preserve"> un leve incremento.</w:t>
      </w:r>
    </w:p>
    <w:p w14:paraId="2B86BAE8" w14:textId="6D436361" w:rsidR="00CC39BF" w:rsidRDefault="00CC39BF" w:rsidP="00176A76">
      <w:pPr>
        <w:jc w:val="both"/>
      </w:pPr>
      <w:r>
        <w:t>En cuanto a las rentabilidades, han mantenido el 0,31 % en ambos momentos.</w:t>
      </w:r>
    </w:p>
    <w:p w14:paraId="083B92E7" w14:textId="70472926" w:rsidR="00CC39BF" w:rsidRPr="00CC39BF" w:rsidRDefault="00CC39BF" w:rsidP="00176A76">
      <w:pPr>
        <w:jc w:val="both"/>
        <w:rPr>
          <w:b/>
          <w:bCs/>
        </w:rPr>
      </w:pPr>
      <w:r>
        <w:t xml:space="preserve">Estos indicadores no demuestran una situación óptima de la Empresa, sino denota cierta estabilidad en los actuales escenarios de inflación, siendo que lo </w:t>
      </w:r>
      <w:r w:rsidRPr="00CC39BF">
        <w:rPr>
          <w:b/>
          <w:bCs/>
        </w:rPr>
        <w:t>costos fijos han incrementado aproximadamente un 11%.</w:t>
      </w:r>
    </w:p>
    <w:p w14:paraId="63D08978" w14:textId="3578253D" w:rsidR="00B146E8" w:rsidRDefault="00CC39BF" w:rsidP="00176A76">
      <w:pPr>
        <w:jc w:val="both"/>
      </w:pPr>
      <w:r>
        <w:t>Otros indicadores serían los siguientes:</w:t>
      </w:r>
    </w:p>
    <w:tbl>
      <w:tblPr>
        <w:tblW w:w="5626" w:type="dxa"/>
        <w:tblCellMar>
          <w:left w:w="70" w:type="dxa"/>
          <w:right w:w="70" w:type="dxa"/>
        </w:tblCellMar>
        <w:tblLook w:val="04A0" w:firstRow="1" w:lastRow="0" w:firstColumn="1" w:lastColumn="0" w:noHBand="0" w:noVBand="1"/>
      </w:tblPr>
      <w:tblGrid>
        <w:gridCol w:w="3226"/>
        <w:gridCol w:w="1200"/>
        <w:gridCol w:w="1200"/>
      </w:tblGrid>
      <w:tr w:rsidR="00CC39BF" w:rsidRPr="00CC39BF" w14:paraId="5464506B" w14:textId="77777777" w:rsidTr="00CC39BF">
        <w:trPr>
          <w:trHeight w:val="315"/>
        </w:trPr>
        <w:tc>
          <w:tcPr>
            <w:tcW w:w="3226" w:type="dxa"/>
            <w:tcBorders>
              <w:top w:val="nil"/>
              <w:left w:val="nil"/>
              <w:bottom w:val="nil"/>
              <w:right w:val="nil"/>
            </w:tcBorders>
            <w:shd w:val="clear" w:color="auto" w:fill="auto"/>
            <w:noWrap/>
            <w:vAlign w:val="bottom"/>
            <w:hideMark/>
          </w:tcPr>
          <w:p w14:paraId="33DD9B24" w14:textId="77777777" w:rsidR="00CC39BF" w:rsidRPr="00CC39BF" w:rsidRDefault="00CC39BF" w:rsidP="00CC39BF">
            <w:pPr>
              <w:spacing w:after="0" w:line="240" w:lineRule="auto"/>
              <w:rPr>
                <w:rFonts w:ascii="Times New Roman" w:eastAsia="Times New Roman" w:hAnsi="Times New Roman" w:cs="Times New Roman"/>
                <w:sz w:val="24"/>
                <w:szCs w:val="24"/>
                <w:lang w:eastAsia="es-AR"/>
              </w:rPr>
            </w:pPr>
          </w:p>
        </w:tc>
        <w:tc>
          <w:tcPr>
            <w:tcW w:w="1200" w:type="dxa"/>
            <w:tcBorders>
              <w:top w:val="nil"/>
              <w:left w:val="nil"/>
              <w:bottom w:val="nil"/>
              <w:right w:val="nil"/>
            </w:tcBorders>
            <w:shd w:val="clear" w:color="auto" w:fill="auto"/>
            <w:noWrap/>
            <w:vAlign w:val="center"/>
            <w:hideMark/>
          </w:tcPr>
          <w:p w14:paraId="579574AB" w14:textId="77777777" w:rsidR="00CC39BF" w:rsidRPr="00CC39BF" w:rsidRDefault="00CC39BF" w:rsidP="00CC39BF">
            <w:pPr>
              <w:spacing w:after="0" w:line="240" w:lineRule="auto"/>
              <w:rPr>
                <w:rFonts w:ascii="Calibri" w:eastAsia="Times New Roman" w:hAnsi="Calibri" w:cs="Calibri"/>
                <w:color w:val="000000"/>
                <w:lang w:eastAsia="es-AR"/>
              </w:rPr>
            </w:pPr>
            <w:r w:rsidRPr="00CC39BF">
              <w:rPr>
                <w:rFonts w:ascii="Calibri" w:eastAsia="Times New Roman" w:hAnsi="Calibri" w:cs="Calibri"/>
                <w:color w:val="000000"/>
                <w:lang w:eastAsia="es-AR"/>
              </w:rPr>
              <w:t>x2</w:t>
            </w:r>
          </w:p>
        </w:tc>
        <w:tc>
          <w:tcPr>
            <w:tcW w:w="1200" w:type="dxa"/>
            <w:tcBorders>
              <w:top w:val="nil"/>
              <w:left w:val="nil"/>
              <w:bottom w:val="nil"/>
              <w:right w:val="nil"/>
            </w:tcBorders>
            <w:shd w:val="clear" w:color="auto" w:fill="auto"/>
            <w:noWrap/>
            <w:vAlign w:val="center"/>
            <w:hideMark/>
          </w:tcPr>
          <w:p w14:paraId="1BA99921" w14:textId="77777777" w:rsidR="00CC39BF" w:rsidRPr="00CC39BF" w:rsidRDefault="00CC39BF" w:rsidP="00CC39BF">
            <w:pPr>
              <w:spacing w:after="0" w:line="240" w:lineRule="auto"/>
              <w:rPr>
                <w:rFonts w:ascii="Calibri" w:eastAsia="Times New Roman" w:hAnsi="Calibri" w:cs="Calibri"/>
                <w:color w:val="000000"/>
                <w:lang w:eastAsia="es-AR"/>
              </w:rPr>
            </w:pPr>
            <w:r w:rsidRPr="00CC39BF">
              <w:rPr>
                <w:rFonts w:ascii="Calibri" w:eastAsia="Times New Roman" w:hAnsi="Calibri" w:cs="Calibri"/>
                <w:color w:val="000000"/>
                <w:lang w:eastAsia="es-AR"/>
              </w:rPr>
              <w:t>x1</w:t>
            </w:r>
          </w:p>
        </w:tc>
      </w:tr>
      <w:tr w:rsidR="00CC39BF" w:rsidRPr="00CC39BF" w14:paraId="222469F8" w14:textId="77777777" w:rsidTr="00CC39BF">
        <w:trPr>
          <w:trHeight w:val="315"/>
        </w:trPr>
        <w:tc>
          <w:tcPr>
            <w:tcW w:w="32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6DF303" w14:textId="77777777" w:rsidR="00CC39BF" w:rsidRPr="00CC39BF" w:rsidRDefault="00CC39BF" w:rsidP="00CC39BF">
            <w:pPr>
              <w:spacing w:after="0" w:line="240" w:lineRule="auto"/>
              <w:rPr>
                <w:rFonts w:ascii="Calibri" w:eastAsia="Times New Roman" w:hAnsi="Calibri" w:cs="Calibri"/>
                <w:color w:val="000000"/>
                <w:lang w:eastAsia="es-AR"/>
              </w:rPr>
            </w:pPr>
            <w:r w:rsidRPr="00CC39BF">
              <w:rPr>
                <w:rFonts w:ascii="Calibri" w:eastAsia="Times New Roman" w:hAnsi="Calibri" w:cs="Calibri"/>
                <w:color w:val="000000"/>
                <w:lang w:eastAsia="es-AR"/>
              </w:rPr>
              <w:t>AC/PC</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40108146" w14:textId="77777777" w:rsidR="00CC39BF" w:rsidRPr="00CC39BF" w:rsidRDefault="00CC39BF" w:rsidP="00CC39BF">
            <w:pPr>
              <w:spacing w:after="0" w:line="240" w:lineRule="auto"/>
              <w:jc w:val="right"/>
              <w:rPr>
                <w:rFonts w:ascii="Calibri" w:eastAsia="Times New Roman" w:hAnsi="Calibri" w:cs="Calibri"/>
                <w:color w:val="000000"/>
                <w:lang w:eastAsia="es-AR"/>
              </w:rPr>
            </w:pPr>
            <w:r w:rsidRPr="00CC39BF">
              <w:rPr>
                <w:rFonts w:ascii="Calibri" w:eastAsia="Times New Roman" w:hAnsi="Calibri" w:cs="Calibri"/>
                <w:color w:val="000000"/>
                <w:lang w:eastAsia="es-AR"/>
              </w:rPr>
              <w:t>106%</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543C2356" w14:textId="77777777" w:rsidR="00CC39BF" w:rsidRPr="00CC39BF" w:rsidRDefault="00CC39BF" w:rsidP="00CC39BF">
            <w:pPr>
              <w:spacing w:after="0" w:line="240" w:lineRule="auto"/>
              <w:jc w:val="right"/>
              <w:rPr>
                <w:rFonts w:ascii="Calibri" w:eastAsia="Times New Roman" w:hAnsi="Calibri" w:cs="Calibri"/>
                <w:color w:val="000000"/>
                <w:lang w:eastAsia="es-AR"/>
              </w:rPr>
            </w:pPr>
            <w:r w:rsidRPr="00CC39BF">
              <w:rPr>
                <w:rFonts w:ascii="Calibri" w:eastAsia="Times New Roman" w:hAnsi="Calibri" w:cs="Calibri"/>
                <w:color w:val="000000"/>
                <w:lang w:eastAsia="es-AR"/>
              </w:rPr>
              <w:t>105%</w:t>
            </w:r>
          </w:p>
        </w:tc>
      </w:tr>
      <w:tr w:rsidR="00CC39BF" w:rsidRPr="00CC39BF" w14:paraId="3119F41B" w14:textId="77777777" w:rsidTr="00CC39BF">
        <w:trPr>
          <w:trHeight w:val="315"/>
        </w:trPr>
        <w:tc>
          <w:tcPr>
            <w:tcW w:w="3226" w:type="dxa"/>
            <w:tcBorders>
              <w:top w:val="nil"/>
              <w:left w:val="single" w:sz="8" w:space="0" w:color="auto"/>
              <w:bottom w:val="single" w:sz="8" w:space="0" w:color="auto"/>
              <w:right w:val="single" w:sz="8" w:space="0" w:color="auto"/>
            </w:tcBorders>
            <w:shd w:val="clear" w:color="auto" w:fill="auto"/>
            <w:noWrap/>
            <w:vAlign w:val="center"/>
            <w:hideMark/>
          </w:tcPr>
          <w:p w14:paraId="6A020CC2" w14:textId="77777777" w:rsidR="00CC39BF" w:rsidRPr="00CC39BF" w:rsidRDefault="00CC39BF" w:rsidP="00CC39BF">
            <w:pPr>
              <w:spacing w:after="0" w:line="240" w:lineRule="auto"/>
              <w:rPr>
                <w:rFonts w:ascii="Calibri" w:eastAsia="Times New Roman" w:hAnsi="Calibri" w:cs="Calibri"/>
                <w:color w:val="000000"/>
                <w:lang w:eastAsia="es-AR"/>
              </w:rPr>
            </w:pPr>
            <w:r w:rsidRPr="00CC39BF">
              <w:rPr>
                <w:rFonts w:ascii="Calibri" w:eastAsia="Times New Roman" w:hAnsi="Calibri" w:cs="Calibri"/>
                <w:color w:val="000000"/>
                <w:lang w:eastAsia="es-AR"/>
              </w:rPr>
              <w:t>Pasivo/PN</w:t>
            </w:r>
          </w:p>
        </w:tc>
        <w:tc>
          <w:tcPr>
            <w:tcW w:w="1200" w:type="dxa"/>
            <w:tcBorders>
              <w:top w:val="nil"/>
              <w:left w:val="nil"/>
              <w:bottom w:val="single" w:sz="8" w:space="0" w:color="auto"/>
              <w:right w:val="single" w:sz="8" w:space="0" w:color="auto"/>
            </w:tcBorders>
            <w:shd w:val="clear" w:color="auto" w:fill="auto"/>
            <w:noWrap/>
            <w:vAlign w:val="center"/>
            <w:hideMark/>
          </w:tcPr>
          <w:p w14:paraId="6BB05B1F" w14:textId="77777777" w:rsidR="00CC39BF" w:rsidRPr="00CC39BF" w:rsidRDefault="00CC39BF" w:rsidP="00CC39BF">
            <w:pPr>
              <w:spacing w:after="0" w:line="240" w:lineRule="auto"/>
              <w:jc w:val="right"/>
              <w:rPr>
                <w:rFonts w:ascii="Calibri" w:eastAsia="Times New Roman" w:hAnsi="Calibri" w:cs="Calibri"/>
                <w:color w:val="000000"/>
                <w:lang w:eastAsia="es-AR"/>
              </w:rPr>
            </w:pPr>
            <w:r w:rsidRPr="00CC39BF">
              <w:rPr>
                <w:rFonts w:ascii="Calibri" w:eastAsia="Times New Roman" w:hAnsi="Calibri" w:cs="Calibri"/>
                <w:color w:val="000000"/>
                <w:lang w:eastAsia="es-AR"/>
              </w:rPr>
              <w:t>12%</w:t>
            </w:r>
          </w:p>
        </w:tc>
        <w:tc>
          <w:tcPr>
            <w:tcW w:w="1200" w:type="dxa"/>
            <w:tcBorders>
              <w:top w:val="nil"/>
              <w:left w:val="nil"/>
              <w:bottom w:val="single" w:sz="8" w:space="0" w:color="auto"/>
              <w:right w:val="single" w:sz="8" w:space="0" w:color="auto"/>
            </w:tcBorders>
            <w:shd w:val="clear" w:color="auto" w:fill="auto"/>
            <w:noWrap/>
            <w:vAlign w:val="center"/>
            <w:hideMark/>
          </w:tcPr>
          <w:p w14:paraId="67A49CA2" w14:textId="77777777" w:rsidR="00CC39BF" w:rsidRPr="00CC39BF" w:rsidRDefault="00CC39BF" w:rsidP="00CC39BF">
            <w:pPr>
              <w:spacing w:after="0" w:line="240" w:lineRule="auto"/>
              <w:jc w:val="right"/>
              <w:rPr>
                <w:rFonts w:ascii="Calibri" w:eastAsia="Times New Roman" w:hAnsi="Calibri" w:cs="Calibri"/>
                <w:color w:val="000000"/>
                <w:lang w:eastAsia="es-AR"/>
              </w:rPr>
            </w:pPr>
            <w:r w:rsidRPr="00CC39BF">
              <w:rPr>
                <w:rFonts w:ascii="Calibri" w:eastAsia="Times New Roman" w:hAnsi="Calibri" w:cs="Calibri"/>
                <w:color w:val="000000"/>
                <w:lang w:eastAsia="es-AR"/>
              </w:rPr>
              <w:t>10%</w:t>
            </w:r>
          </w:p>
        </w:tc>
      </w:tr>
      <w:tr w:rsidR="00CC39BF" w:rsidRPr="00CC39BF" w14:paraId="3CDA264B" w14:textId="77777777" w:rsidTr="00CC39BF">
        <w:trPr>
          <w:trHeight w:val="315"/>
        </w:trPr>
        <w:tc>
          <w:tcPr>
            <w:tcW w:w="3226" w:type="dxa"/>
            <w:tcBorders>
              <w:top w:val="nil"/>
              <w:left w:val="single" w:sz="8" w:space="0" w:color="auto"/>
              <w:bottom w:val="single" w:sz="8" w:space="0" w:color="auto"/>
              <w:right w:val="single" w:sz="8" w:space="0" w:color="auto"/>
            </w:tcBorders>
            <w:shd w:val="clear" w:color="auto" w:fill="auto"/>
            <w:noWrap/>
            <w:vAlign w:val="center"/>
            <w:hideMark/>
          </w:tcPr>
          <w:p w14:paraId="4BB66FF2" w14:textId="77777777" w:rsidR="00CC39BF" w:rsidRPr="00CC39BF" w:rsidRDefault="00CC39BF" w:rsidP="00CC39BF">
            <w:pPr>
              <w:spacing w:after="0" w:line="240" w:lineRule="auto"/>
              <w:rPr>
                <w:rFonts w:ascii="Calibri" w:eastAsia="Times New Roman" w:hAnsi="Calibri" w:cs="Calibri"/>
                <w:color w:val="000000"/>
                <w:lang w:eastAsia="es-AR"/>
              </w:rPr>
            </w:pPr>
            <w:r w:rsidRPr="00CC39BF">
              <w:rPr>
                <w:rFonts w:ascii="Calibri" w:eastAsia="Times New Roman" w:hAnsi="Calibri" w:cs="Calibri"/>
                <w:color w:val="000000"/>
                <w:lang w:eastAsia="es-AR"/>
              </w:rPr>
              <w:t>Financiamiento Activo NO corriente</w:t>
            </w:r>
          </w:p>
        </w:tc>
        <w:tc>
          <w:tcPr>
            <w:tcW w:w="1200" w:type="dxa"/>
            <w:tcBorders>
              <w:top w:val="nil"/>
              <w:left w:val="nil"/>
              <w:bottom w:val="single" w:sz="8" w:space="0" w:color="auto"/>
              <w:right w:val="single" w:sz="8" w:space="0" w:color="auto"/>
            </w:tcBorders>
            <w:shd w:val="clear" w:color="auto" w:fill="auto"/>
            <w:noWrap/>
            <w:vAlign w:val="center"/>
            <w:hideMark/>
          </w:tcPr>
          <w:p w14:paraId="30F18356" w14:textId="77777777" w:rsidR="00CC39BF" w:rsidRPr="00CC39BF" w:rsidRDefault="00CC39BF" w:rsidP="00CC39BF">
            <w:pPr>
              <w:spacing w:after="0" w:line="240" w:lineRule="auto"/>
              <w:jc w:val="right"/>
              <w:rPr>
                <w:rFonts w:ascii="Calibri" w:eastAsia="Times New Roman" w:hAnsi="Calibri" w:cs="Calibri"/>
                <w:color w:val="000000"/>
                <w:lang w:eastAsia="es-AR"/>
              </w:rPr>
            </w:pPr>
            <w:r w:rsidRPr="00CC39BF">
              <w:rPr>
                <w:rFonts w:ascii="Calibri" w:eastAsia="Times New Roman" w:hAnsi="Calibri" w:cs="Calibri"/>
                <w:color w:val="000000"/>
                <w:lang w:eastAsia="es-AR"/>
              </w:rPr>
              <w:t>-461000%</w:t>
            </w:r>
          </w:p>
        </w:tc>
        <w:tc>
          <w:tcPr>
            <w:tcW w:w="1200" w:type="dxa"/>
            <w:tcBorders>
              <w:top w:val="nil"/>
              <w:left w:val="nil"/>
              <w:bottom w:val="single" w:sz="8" w:space="0" w:color="auto"/>
              <w:right w:val="single" w:sz="8" w:space="0" w:color="auto"/>
            </w:tcBorders>
            <w:shd w:val="clear" w:color="auto" w:fill="auto"/>
            <w:noWrap/>
            <w:vAlign w:val="center"/>
            <w:hideMark/>
          </w:tcPr>
          <w:p w14:paraId="3C484DB6" w14:textId="77777777" w:rsidR="00CC39BF" w:rsidRPr="00CC39BF" w:rsidRDefault="00CC39BF" w:rsidP="00CC39BF">
            <w:pPr>
              <w:spacing w:after="0" w:line="240" w:lineRule="auto"/>
              <w:jc w:val="right"/>
              <w:rPr>
                <w:rFonts w:ascii="Calibri" w:eastAsia="Times New Roman" w:hAnsi="Calibri" w:cs="Calibri"/>
                <w:color w:val="000000"/>
                <w:lang w:eastAsia="es-AR"/>
              </w:rPr>
            </w:pPr>
            <w:r w:rsidRPr="00CC39BF">
              <w:rPr>
                <w:rFonts w:ascii="Calibri" w:eastAsia="Times New Roman" w:hAnsi="Calibri" w:cs="Calibri"/>
                <w:color w:val="000000"/>
                <w:lang w:eastAsia="es-AR"/>
              </w:rPr>
              <w:t>-311300%</w:t>
            </w:r>
          </w:p>
        </w:tc>
      </w:tr>
      <w:tr w:rsidR="00CC39BF" w:rsidRPr="00CC39BF" w14:paraId="3B630166" w14:textId="77777777" w:rsidTr="00CC39BF">
        <w:trPr>
          <w:trHeight w:val="315"/>
        </w:trPr>
        <w:tc>
          <w:tcPr>
            <w:tcW w:w="3226" w:type="dxa"/>
            <w:tcBorders>
              <w:top w:val="nil"/>
              <w:left w:val="single" w:sz="8" w:space="0" w:color="auto"/>
              <w:bottom w:val="single" w:sz="8" w:space="0" w:color="auto"/>
              <w:right w:val="single" w:sz="8" w:space="0" w:color="auto"/>
            </w:tcBorders>
            <w:shd w:val="clear" w:color="auto" w:fill="auto"/>
            <w:noWrap/>
            <w:vAlign w:val="center"/>
            <w:hideMark/>
          </w:tcPr>
          <w:p w14:paraId="17FBE9A9" w14:textId="77777777" w:rsidR="00CC39BF" w:rsidRPr="00CC39BF" w:rsidRDefault="00CC39BF" w:rsidP="00CC39BF">
            <w:pPr>
              <w:spacing w:after="0" w:line="240" w:lineRule="auto"/>
              <w:rPr>
                <w:rFonts w:ascii="Calibri" w:eastAsia="Times New Roman" w:hAnsi="Calibri" w:cs="Calibri"/>
                <w:color w:val="000000"/>
                <w:lang w:eastAsia="es-AR"/>
              </w:rPr>
            </w:pPr>
            <w:r w:rsidRPr="00CC39BF">
              <w:rPr>
                <w:rFonts w:ascii="Calibri" w:eastAsia="Times New Roman" w:hAnsi="Calibri" w:cs="Calibri"/>
                <w:color w:val="000000"/>
                <w:lang w:eastAsia="es-AR"/>
              </w:rPr>
              <w:t>Pasivo Total /Activo Total</w:t>
            </w:r>
          </w:p>
        </w:tc>
        <w:tc>
          <w:tcPr>
            <w:tcW w:w="1200" w:type="dxa"/>
            <w:tcBorders>
              <w:top w:val="nil"/>
              <w:left w:val="nil"/>
              <w:bottom w:val="single" w:sz="8" w:space="0" w:color="auto"/>
              <w:right w:val="single" w:sz="8" w:space="0" w:color="auto"/>
            </w:tcBorders>
            <w:shd w:val="clear" w:color="auto" w:fill="auto"/>
            <w:noWrap/>
            <w:vAlign w:val="center"/>
            <w:hideMark/>
          </w:tcPr>
          <w:p w14:paraId="363FA6C7" w14:textId="77777777" w:rsidR="00CC39BF" w:rsidRPr="00CC39BF" w:rsidRDefault="00CC39BF" w:rsidP="00CC39BF">
            <w:pPr>
              <w:spacing w:after="0" w:line="240" w:lineRule="auto"/>
              <w:jc w:val="right"/>
              <w:rPr>
                <w:rFonts w:ascii="Calibri" w:eastAsia="Times New Roman" w:hAnsi="Calibri" w:cs="Calibri"/>
                <w:color w:val="000000"/>
                <w:lang w:eastAsia="es-AR"/>
              </w:rPr>
            </w:pPr>
            <w:r w:rsidRPr="00CC39BF">
              <w:rPr>
                <w:rFonts w:ascii="Calibri" w:eastAsia="Times New Roman" w:hAnsi="Calibri" w:cs="Calibri"/>
                <w:color w:val="000000"/>
                <w:lang w:eastAsia="es-AR"/>
              </w:rPr>
              <w:t>11%</w:t>
            </w:r>
          </w:p>
        </w:tc>
        <w:tc>
          <w:tcPr>
            <w:tcW w:w="1200" w:type="dxa"/>
            <w:tcBorders>
              <w:top w:val="nil"/>
              <w:left w:val="nil"/>
              <w:bottom w:val="single" w:sz="8" w:space="0" w:color="auto"/>
              <w:right w:val="single" w:sz="8" w:space="0" w:color="auto"/>
            </w:tcBorders>
            <w:shd w:val="clear" w:color="auto" w:fill="auto"/>
            <w:noWrap/>
            <w:vAlign w:val="center"/>
            <w:hideMark/>
          </w:tcPr>
          <w:p w14:paraId="42EDE47A" w14:textId="77777777" w:rsidR="00CC39BF" w:rsidRPr="00CC39BF" w:rsidRDefault="00CC39BF" w:rsidP="00CC39BF">
            <w:pPr>
              <w:spacing w:after="0" w:line="240" w:lineRule="auto"/>
              <w:jc w:val="right"/>
              <w:rPr>
                <w:rFonts w:ascii="Calibri" w:eastAsia="Times New Roman" w:hAnsi="Calibri" w:cs="Calibri"/>
                <w:color w:val="000000"/>
                <w:lang w:eastAsia="es-AR"/>
              </w:rPr>
            </w:pPr>
            <w:r w:rsidRPr="00CC39BF">
              <w:rPr>
                <w:rFonts w:ascii="Calibri" w:eastAsia="Times New Roman" w:hAnsi="Calibri" w:cs="Calibri"/>
                <w:color w:val="000000"/>
                <w:lang w:eastAsia="es-AR"/>
              </w:rPr>
              <w:t>9%</w:t>
            </w:r>
          </w:p>
        </w:tc>
      </w:tr>
    </w:tbl>
    <w:p w14:paraId="7D493CB9" w14:textId="7DAB8BED" w:rsidR="00B146E8" w:rsidRDefault="00B146E8" w:rsidP="00176A76">
      <w:pPr>
        <w:jc w:val="both"/>
      </w:pPr>
    </w:p>
    <w:p w14:paraId="21F6D562" w14:textId="69B50F90" w:rsidR="00CC39BF" w:rsidRDefault="0013406D" w:rsidP="00176A76">
      <w:pPr>
        <w:jc w:val="both"/>
      </w:pPr>
      <w:r>
        <w:t xml:space="preserve">La relación Activo Corriente sobre Pasivo Corriente </w:t>
      </w:r>
      <w:r w:rsidR="00CC39BF">
        <w:t>prácticamente se mantiene</w:t>
      </w:r>
      <w:r>
        <w:t xml:space="preserve">, </w:t>
      </w:r>
      <w:r w:rsidR="00CC39BF">
        <w:t xml:space="preserve">como así también el total de capital ajeno no supera al Patrimonio Neto, evidentemente muestra una política empresaria con cierto posicionamiento medio en cuanto a la aversión al riesgo, lo que </w:t>
      </w:r>
      <w:r w:rsidR="0031642A">
        <w:t>permite</w:t>
      </w:r>
      <w:r w:rsidR="00CC39BF">
        <w:t xml:space="preserve"> realizar un razonamiento funcional con las rentabilidades detectadas.</w:t>
      </w:r>
    </w:p>
    <w:p w14:paraId="5AF5F6B2" w14:textId="7E70E1B5" w:rsidR="00CC39BF" w:rsidRDefault="00CC39BF" w:rsidP="00176A76">
      <w:pPr>
        <w:jc w:val="both"/>
      </w:pPr>
      <w:r>
        <w:lastRenderedPageBreak/>
        <w:t>A su vez, la totalidad de los Activos No corrientes se encuentran financiados con capitales permanentes, como así también se puede visualizar que parte de los capitales de trabajos se encuentran financiados con capitales permanentes en ambos momentos.</w:t>
      </w:r>
    </w:p>
    <w:p w14:paraId="7E0F08FD" w14:textId="77777777" w:rsidR="00CC39BF" w:rsidRDefault="00DD18F3" w:rsidP="00176A76">
      <w:pPr>
        <w:jc w:val="both"/>
      </w:pPr>
      <w:r w:rsidRPr="00DD18F3">
        <w:rPr>
          <w:b/>
          <w:bCs/>
        </w:rPr>
        <w:t>CONCLUSION</w:t>
      </w:r>
      <w:r>
        <w:t xml:space="preserve">: </w:t>
      </w:r>
    </w:p>
    <w:p w14:paraId="5D8C9E9B" w14:textId="77777777" w:rsidR="00231D54" w:rsidRDefault="00DD18F3" w:rsidP="00176A76">
      <w:pPr>
        <w:jc w:val="both"/>
      </w:pPr>
      <w:r>
        <w:t xml:space="preserve">La empresa </w:t>
      </w:r>
      <w:r w:rsidR="00CC39BF">
        <w:t>es sólida</w:t>
      </w:r>
      <w:r w:rsidR="00231D54">
        <w:t>, tanto al corto y mediano plazo. Debe repensar su estructura de financiamiento, atento al margen financiero con que cuenta para optimizar tanto la estructura misma de financiamiento, como así también para incrementar rentabilidades, no siendo esto último un inconveniente para ello.</w:t>
      </w:r>
    </w:p>
    <w:p w14:paraId="34A0B911" w14:textId="72BC3D74" w:rsidR="00DD18F3" w:rsidRDefault="00231D54" w:rsidP="00176A76">
      <w:pPr>
        <w:jc w:val="both"/>
      </w:pPr>
      <w:r>
        <w:t xml:space="preserve">Habría que pensar si </w:t>
      </w:r>
      <w:r w:rsidR="0031642A">
        <w:t>el incremento de costos fijos se debe</w:t>
      </w:r>
      <w:r>
        <w:t xml:space="preserve"> a estructuras ociosas, ya que debe preverse limitar esa tendencia y repensar o corregir los precios de ventas.</w:t>
      </w:r>
      <w:r w:rsidR="00B146E8">
        <w:t xml:space="preserve"> </w:t>
      </w:r>
    </w:p>
    <w:p w14:paraId="426F8C0C" w14:textId="77777777" w:rsidR="0013406D" w:rsidRPr="00176A76" w:rsidRDefault="0013406D" w:rsidP="00176A76">
      <w:pPr>
        <w:jc w:val="both"/>
      </w:pPr>
    </w:p>
    <w:p w14:paraId="3B533D38" w14:textId="77777777" w:rsidR="00176A76" w:rsidRDefault="00176A76" w:rsidP="007B3014"/>
    <w:sectPr w:rsidR="00176A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035"/>
    <w:rsid w:val="0013406D"/>
    <w:rsid w:val="00176A76"/>
    <w:rsid w:val="00231D54"/>
    <w:rsid w:val="0031642A"/>
    <w:rsid w:val="005B334F"/>
    <w:rsid w:val="005D1511"/>
    <w:rsid w:val="00626432"/>
    <w:rsid w:val="007B3014"/>
    <w:rsid w:val="00B146E8"/>
    <w:rsid w:val="00C261ED"/>
    <w:rsid w:val="00CC39BF"/>
    <w:rsid w:val="00DA0A7C"/>
    <w:rsid w:val="00DD18F3"/>
    <w:rsid w:val="00FF303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7D8F"/>
  <w15:chartTrackingRefBased/>
  <w15:docId w15:val="{B396A77C-B7DE-4F81-84A5-A99CE86B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76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63260">
      <w:bodyDiv w:val="1"/>
      <w:marLeft w:val="0"/>
      <w:marRight w:val="0"/>
      <w:marTop w:val="0"/>
      <w:marBottom w:val="0"/>
      <w:divBdr>
        <w:top w:val="none" w:sz="0" w:space="0" w:color="auto"/>
        <w:left w:val="none" w:sz="0" w:space="0" w:color="auto"/>
        <w:bottom w:val="none" w:sz="0" w:space="0" w:color="auto"/>
        <w:right w:val="none" w:sz="0" w:space="0" w:color="auto"/>
      </w:divBdr>
    </w:div>
    <w:div w:id="297565624">
      <w:bodyDiv w:val="1"/>
      <w:marLeft w:val="0"/>
      <w:marRight w:val="0"/>
      <w:marTop w:val="0"/>
      <w:marBottom w:val="0"/>
      <w:divBdr>
        <w:top w:val="none" w:sz="0" w:space="0" w:color="auto"/>
        <w:left w:val="none" w:sz="0" w:space="0" w:color="auto"/>
        <w:bottom w:val="none" w:sz="0" w:space="0" w:color="auto"/>
        <w:right w:val="none" w:sz="0" w:space="0" w:color="auto"/>
      </w:divBdr>
    </w:div>
    <w:div w:id="530725805">
      <w:bodyDiv w:val="1"/>
      <w:marLeft w:val="0"/>
      <w:marRight w:val="0"/>
      <w:marTop w:val="0"/>
      <w:marBottom w:val="0"/>
      <w:divBdr>
        <w:top w:val="none" w:sz="0" w:space="0" w:color="auto"/>
        <w:left w:val="none" w:sz="0" w:space="0" w:color="auto"/>
        <w:bottom w:val="none" w:sz="0" w:space="0" w:color="auto"/>
        <w:right w:val="none" w:sz="0" w:space="0" w:color="auto"/>
      </w:divBdr>
    </w:div>
    <w:div w:id="549533908">
      <w:bodyDiv w:val="1"/>
      <w:marLeft w:val="0"/>
      <w:marRight w:val="0"/>
      <w:marTop w:val="0"/>
      <w:marBottom w:val="0"/>
      <w:divBdr>
        <w:top w:val="none" w:sz="0" w:space="0" w:color="auto"/>
        <w:left w:val="none" w:sz="0" w:space="0" w:color="auto"/>
        <w:bottom w:val="none" w:sz="0" w:space="0" w:color="auto"/>
        <w:right w:val="none" w:sz="0" w:space="0" w:color="auto"/>
      </w:divBdr>
    </w:div>
    <w:div w:id="607277376">
      <w:bodyDiv w:val="1"/>
      <w:marLeft w:val="0"/>
      <w:marRight w:val="0"/>
      <w:marTop w:val="0"/>
      <w:marBottom w:val="0"/>
      <w:divBdr>
        <w:top w:val="none" w:sz="0" w:space="0" w:color="auto"/>
        <w:left w:val="none" w:sz="0" w:space="0" w:color="auto"/>
        <w:bottom w:val="none" w:sz="0" w:space="0" w:color="auto"/>
        <w:right w:val="none" w:sz="0" w:space="0" w:color="auto"/>
      </w:divBdr>
    </w:div>
    <w:div w:id="701829449">
      <w:bodyDiv w:val="1"/>
      <w:marLeft w:val="0"/>
      <w:marRight w:val="0"/>
      <w:marTop w:val="0"/>
      <w:marBottom w:val="0"/>
      <w:divBdr>
        <w:top w:val="none" w:sz="0" w:space="0" w:color="auto"/>
        <w:left w:val="none" w:sz="0" w:space="0" w:color="auto"/>
        <w:bottom w:val="none" w:sz="0" w:space="0" w:color="auto"/>
        <w:right w:val="none" w:sz="0" w:space="0" w:color="auto"/>
      </w:divBdr>
    </w:div>
    <w:div w:id="742803481">
      <w:bodyDiv w:val="1"/>
      <w:marLeft w:val="0"/>
      <w:marRight w:val="0"/>
      <w:marTop w:val="0"/>
      <w:marBottom w:val="0"/>
      <w:divBdr>
        <w:top w:val="none" w:sz="0" w:space="0" w:color="auto"/>
        <w:left w:val="none" w:sz="0" w:space="0" w:color="auto"/>
        <w:bottom w:val="none" w:sz="0" w:space="0" w:color="auto"/>
        <w:right w:val="none" w:sz="0" w:space="0" w:color="auto"/>
      </w:divBdr>
    </w:div>
    <w:div w:id="853568564">
      <w:bodyDiv w:val="1"/>
      <w:marLeft w:val="0"/>
      <w:marRight w:val="0"/>
      <w:marTop w:val="0"/>
      <w:marBottom w:val="0"/>
      <w:divBdr>
        <w:top w:val="none" w:sz="0" w:space="0" w:color="auto"/>
        <w:left w:val="none" w:sz="0" w:space="0" w:color="auto"/>
        <w:bottom w:val="none" w:sz="0" w:space="0" w:color="auto"/>
        <w:right w:val="none" w:sz="0" w:space="0" w:color="auto"/>
      </w:divBdr>
    </w:div>
    <w:div w:id="1055741915">
      <w:bodyDiv w:val="1"/>
      <w:marLeft w:val="0"/>
      <w:marRight w:val="0"/>
      <w:marTop w:val="0"/>
      <w:marBottom w:val="0"/>
      <w:divBdr>
        <w:top w:val="none" w:sz="0" w:space="0" w:color="auto"/>
        <w:left w:val="none" w:sz="0" w:space="0" w:color="auto"/>
        <w:bottom w:val="none" w:sz="0" w:space="0" w:color="auto"/>
        <w:right w:val="none" w:sz="0" w:space="0" w:color="auto"/>
      </w:divBdr>
    </w:div>
    <w:div w:id="1059278829">
      <w:bodyDiv w:val="1"/>
      <w:marLeft w:val="0"/>
      <w:marRight w:val="0"/>
      <w:marTop w:val="0"/>
      <w:marBottom w:val="0"/>
      <w:divBdr>
        <w:top w:val="none" w:sz="0" w:space="0" w:color="auto"/>
        <w:left w:val="none" w:sz="0" w:space="0" w:color="auto"/>
        <w:bottom w:val="none" w:sz="0" w:space="0" w:color="auto"/>
        <w:right w:val="none" w:sz="0" w:space="0" w:color="auto"/>
      </w:divBdr>
    </w:div>
    <w:div w:id="1539124838">
      <w:bodyDiv w:val="1"/>
      <w:marLeft w:val="0"/>
      <w:marRight w:val="0"/>
      <w:marTop w:val="0"/>
      <w:marBottom w:val="0"/>
      <w:divBdr>
        <w:top w:val="none" w:sz="0" w:space="0" w:color="auto"/>
        <w:left w:val="none" w:sz="0" w:space="0" w:color="auto"/>
        <w:bottom w:val="none" w:sz="0" w:space="0" w:color="auto"/>
        <w:right w:val="none" w:sz="0" w:space="0" w:color="auto"/>
      </w:divBdr>
    </w:div>
    <w:div w:id="155346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F33FD-F036-4C82-AD3A-90A13F4A6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2173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Andrea Nayar</dc:creator>
  <cp:keywords/>
  <dc:description/>
  <cp:lastModifiedBy>Roberto</cp:lastModifiedBy>
  <cp:revision>2</cp:revision>
  <dcterms:created xsi:type="dcterms:W3CDTF">2020-09-19T22:07:00Z</dcterms:created>
  <dcterms:modified xsi:type="dcterms:W3CDTF">2020-09-19T22:07:00Z</dcterms:modified>
</cp:coreProperties>
</file>